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FA73CB">
        <w:rPr>
          <w:rFonts w:asciiTheme="majorHAnsi" w:hAnsiTheme="majorHAnsi"/>
          <w:b/>
          <w:color w:val="244061" w:themeColor="accent1" w:themeShade="80"/>
          <w:sz w:val="40"/>
          <w:szCs w:val="24"/>
        </w:rPr>
        <w:t>ΚΑΛΥΨΗ ΧΩΡΗΤΙΚΟΤΗΤΑ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FA73CB">
        <w:rPr>
          <w:rFonts w:asciiTheme="majorHAnsi" w:hAnsiTheme="majorHAnsi"/>
          <w:b/>
          <w:color w:val="244061" w:themeColor="accent1" w:themeShade="80"/>
          <w:sz w:val="40"/>
          <w:szCs w:val="24"/>
        </w:rPr>
        <w:t>7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46264F" w:rsidRDefault="0046264F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7B3539" w:rsidRDefault="007B3539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75622A" w:rsidRDefault="00341310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ins w:id="0" w:author="Apostoleli Persefoni" w:date="2022-02-02T17:31:00Z">
        <w:r>
          <w:rPr>
            <w:rFonts w:asciiTheme="majorHAnsi" w:hAnsiTheme="majorHAnsi"/>
            <w:color w:val="244061" w:themeColor="accent1" w:themeShade="80"/>
            <w:sz w:val="28"/>
            <w:szCs w:val="24"/>
          </w:rPr>
          <w:t>Φεβρουάριος</w:t>
        </w:r>
      </w:ins>
      <w:del w:id="1" w:author="Apostoleli Persefoni" w:date="2022-02-02T17:31:00Z">
        <w:r w:rsidR="003C717D" w:rsidDel="00341310">
          <w:rPr>
            <w:rFonts w:asciiTheme="majorHAnsi" w:hAnsiTheme="majorHAnsi"/>
            <w:color w:val="244061" w:themeColor="accent1" w:themeShade="80"/>
            <w:sz w:val="28"/>
            <w:szCs w:val="24"/>
          </w:rPr>
          <w:delText>Δεκέμβριος</w:delText>
        </w:r>
      </w:del>
      <w:r w:rsidR="003C717D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</w:t>
      </w:r>
      <w:r w:rsidR="0075622A">
        <w:rPr>
          <w:rFonts w:asciiTheme="majorHAnsi" w:hAnsiTheme="majorHAnsi"/>
          <w:color w:val="244061" w:themeColor="accent1" w:themeShade="80"/>
          <w:sz w:val="28"/>
          <w:szCs w:val="24"/>
        </w:rPr>
        <w:t>20</w:t>
      </w:r>
      <w:ins w:id="2" w:author="Apostoleli Persefoni" w:date="2022-02-02T17:31:00Z">
        <w:r w:rsidRPr="00341310">
          <w:rPr>
            <w:rFonts w:asciiTheme="majorHAnsi" w:hAnsiTheme="majorHAnsi"/>
            <w:color w:val="244061" w:themeColor="accent1" w:themeShade="80"/>
            <w:sz w:val="28"/>
            <w:szCs w:val="24"/>
            <w:rPrChange w:id="3" w:author="Apostoleli Persefoni" w:date="2022-02-02T17:31:00Z">
              <w:rPr>
                <w:rFonts w:asciiTheme="majorHAnsi" w:hAnsiTheme="majorHAnsi"/>
                <w:color w:val="244061" w:themeColor="accent1" w:themeShade="80"/>
                <w:sz w:val="28"/>
                <w:szCs w:val="24"/>
                <w:lang w:val="en-US"/>
              </w:rPr>
            </w:rPrChange>
          </w:rPr>
          <w:t>22</w:t>
        </w:r>
      </w:ins>
      <w:del w:id="4" w:author="Apostoleli Persefoni" w:date="2022-02-02T17:31:00Z">
        <w:r w:rsidR="0075622A" w:rsidDel="00341310">
          <w:rPr>
            <w:rFonts w:asciiTheme="majorHAnsi" w:hAnsiTheme="majorHAnsi"/>
            <w:color w:val="244061" w:themeColor="accent1" w:themeShade="80"/>
            <w:sz w:val="28"/>
            <w:szCs w:val="24"/>
          </w:rPr>
          <w:delText>16</w:delText>
        </w:r>
      </w:del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EndPr/>
      <w:sdtContent>
        <w:p w:rsidR="00C57136" w:rsidRDefault="00C57136" w:rsidP="00C57136">
          <w:pPr>
            <w:pStyle w:val="ad"/>
          </w:pPr>
          <w:r>
            <w:t>Περιεχόμενα</w:t>
          </w:r>
        </w:p>
        <w:p w:rsidR="0027253F" w:rsidRDefault="001477CA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536715193" w:history="1">
            <w:r w:rsidR="0027253F" w:rsidRPr="00DC24C1">
              <w:rPr>
                <w:rStyle w:val="-"/>
              </w:rPr>
              <w:t>Εισαγωγή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_Toc536715193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722C6C">
          <w:pPr>
            <w:pStyle w:val="10"/>
            <w:rPr>
              <w:rFonts w:eastAsiaTheme="minorEastAsia"/>
              <w:lang w:eastAsia="el-GR"/>
            </w:rPr>
          </w:pPr>
          <w:hyperlink w:anchor="_Toc536715194" w:history="1">
            <w:r w:rsidR="0027253F" w:rsidRPr="00DC24C1">
              <w:rPr>
                <w:rStyle w:val="-"/>
              </w:rPr>
              <w:t>Υπόχρεοι προς συμπλήρωση: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_Toc536715194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722C6C">
          <w:pPr>
            <w:pStyle w:val="10"/>
            <w:rPr>
              <w:rFonts w:eastAsiaTheme="minorEastAsia"/>
              <w:lang w:eastAsia="el-GR"/>
            </w:rPr>
          </w:pPr>
          <w:hyperlink w:anchor="_Toc536715195" w:history="1">
            <w:r w:rsidR="0027253F" w:rsidRPr="00DC24C1">
              <w:rPr>
                <w:rStyle w:val="-"/>
              </w:rPr>
              <w:t>Περιεχόμενα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_Toc536715195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722C6C">
          <w:pPr>
            <w:pStyle w:val="10"/>
            <w:rPr>
              <w:rFonts w:eastAsiaTheme="minorEastAsia"/>
              <w:lang w:eastAsia="el-GR"/>
            </w:rPr>
          </w:pPr>
          <w:hyperlink w:anchor="_Toc536715196" w:history="1">
            <w:r w:rsidR="0027253F" w:rsidRPr="00DC24C1">
              <w:rPr>
                <w:rStyle w:val="-"/>
              </w:rPr>
              <w:t>Ορισμοί και διευκρινίσεις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_Toc536715196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722C6C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536715197" w:history="1">
            <w:r w:rsidR="0027253F" w:rsidRPr="00DC24C1">
              <w:rPr>
                <w:rStyle w:val="-"/>
                <w:noProof/>
              </w:rPr>
              <w:t>Α. Κάλυψη δικτύου</w:t>
            </w:r>
            <w:r w:rsidR="0027253F">
              <w:rPr>
                <w:noProof/>
                <w:webHidden/>
              </w:rPr>
              <w:tab/>
            </w:r>
            <w:r w:rsidR="0027253F">
              <w:rPr>
                <w:noProof/>
                <w:webHidden/>
              </w:rPr>
              <w:fldChar w:fldCharType="begin"/>
            </w:r>
            <w:r w:rsidR="0027253F">
              <w:rPr>
                <w:noProof/>
                <w:webHidden/>
              </w:rPr>
              <w:instrText xml:space="preserve"> PAGEREF _Toc536715197 \h </w:instrText>
            </w:r>
            <w:r w:rsidR="0027253F">
              <w:rPr>
                <w:noProof/>
                <w:webHidden/>
              </w:rPr>
            </w:r>
            <w:r w:rsidR="0027253F">
              <w:rPr>
                <w:noProof/>
                <w:webHidden/>
              </w:rPr>
              <w:fldChar w:fldCharType="separate"/>
            </w:r>
            <w:r w:rsidR="0027253F">
              <w:rPr>
                <w:noProof/>
                <w:webHidden/>
              </w:rPr>
              <w:t>3</w:t>
            </w:r>
            <w:r w:rsidR="0027253F">
              <w:rPr>
                <w:noProof/>
                <w:webHidden/>
              </w:rPr>
              <w:fldChar w:fldCharType="end"/>
            </w:r>
          </w:hyperlink>
        </w:p>
        <w:p w:rsidR="0027253F" w:rsidRDefault="00722C6C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536715198" w:history="1">
            <w:r w:rsidR="0027253F" w:rsidRPr="00DC24C1">
              <w:rPr>
                <w:rStyle w:val="-"/>
                <w:noProof/>
              </w:rPr>
              <w:t>Β. Χωρητικότητα κυκλωμάτων και διαδικτυακή κίνηση</w:t>
            </w:r>
            <w:r w:rsidR="0027253F">
              <w:rPr>
                <w:noProof/>
                <w:webHidden/>
              </w:rPr>
              <w:tab/>
            </w:r>
            <w:r w:rsidR="0027253F">
              <w:rPr>
                <w:noProof/>
                <w:webHidden/>
              </w:rPr>
              <w:fldChar w:fldCharType="begin"/>
            </w:r>
            <w:r w:rsidR="0027253F">
              <w:rPr>
                <w:noProof/>
                <w:webHidden/>
              </w:rPr>
              <w:instrText xml:space="preserve"> PAGEREF _Toc536715198 \h </w:instrText>
            </w:r>
            <w:r w:rsidR="0027253F">
              <w:rPr>
                <w:noProof/>
                <w:webHidden/>
              </w:rPr>
            </w:r>
            <w:r w:rsidR="0027253F">
              <w:rPr>
                <w:noProof/>
                <w:webHidden/>
              </w:rPr>
              <w:fldChar w:fldCharType="separate"/>
            </w:r>
            <w:r w:rsidR="0027253F">
              <w:rPr>
                <w:noProof/>
                <w:webHidden/>
              </w:rPr>
              <w:t>4</w:t>
            </w:r>
            <w:r w:rsidR="0027253F">
              <w:rPr>
                <w:noProof/>
                <w:webHidden/>
              </w:rPr>
              <w:fldChar w:fldCharType="end"/>
            </w:r>
          </w:hyperlink>
        </w:p>
        <w:p w:rsidR="00C57136" w:rsidRDefault="001477CA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5" w:name="_Toc536715193"/>
      <w:r>
        <w:lastRenderedPageBreak/>
        <w:t>Εισαγωγή</w:t>
      </w:r>
      <w:bookmarkEnd w:id="5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683848" w:rsidRPr="003A255E" w:rsidRDefault="00FA73CB" w:rsidP="00683848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07 Κάλυψη Χωρητικότητα</w:t>
      </w:r>
    </w:p>
    <w:p w:rsidR="00FA73CB" w:rsidRDefault="0046264F" w:rsidP="00FA73CB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FA73CB">
        <w:rPr>
          <w:sz w:val="24"/>
          <w:szCs w:val="24"/>
        </w:rPr>
        <w:t>ποσκοπεί στη συγκέντρωση στοιχείων για την κάλυψη και χωρητικότητα των δικτύων των παρόχων σταθερών και κινητών επικοινωνιών. Απαρτίζεται από μία ενότητα:</w:t>
      </w:r>
    </w:p>
    <w:p w:rsidR="0075622A" w:rsidRPr="007053BD" w:rsidRDefault="0075622A" w:rsidP="0075622A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="00D32909" w:rsidRPr="00D32909">
        <w:rPr>
          <w:sz w:val="24"/>
          <w:szCs w:val="24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FA73CB" w:rsidRDefault="00FA73CB" w:rsidP="00683848">
      <w:pPr>
        <w:spacing w:after="120" w:line="264" w:lineRule="auto"/>
        <w:jc w:val="both"/>
        <w:rPr>
          <w:sz w:val="24"/>
          <w:szCs w:val="24"/>
        </w:rPr>
      </w:pPr>
    </w:p>
    <w:p w:rsidR="003F5A56" w:rsidRDefault="00451189" w:rsidP="003F5A56">
      <w:pPr>
        <w:pStyle w:val="1"/>
      </w:pPr>
      <w:bookmarkStart w:id="6" w:name="_Toc536715194"/>
      <w:r>
        <w:t>Υπόχρεοι προς συμπλήρωση:</w:t>
      </w:r>
      <w:bookmarkEnd w:id="6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Όλοι οι πάροχοι οι οποίοι:</w:t>
      </w:r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(α) έχουν ετήσιο, συνολικό κύκλο εργασιών από αδειοδοτημένες υπηρεσίες που υπερβαίνει τις €150,000</w:t>
      </w:r>
    </w:p>
    <w:p w:rsidR="00683848" w:rsidRPr="00FD1AC4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(β) δραστηριοποιούνται στην παροχή λιανικών υπηρεσιών τηλεφωνίας και διαδικτύου σε σταθερή θέση, είτε μέσω ιδιοκτήτων δικτύων είτε βασιζόμενοι σε προϊόντα χονδρικής άλλων παρόχων</w:t>
      </w:r>
      <w:r w:rsidR="002622AE" w:rsidRPr="002622AE">
        <w:rPr>
          <w:sz w:val="24"/>
          <w:szCs w:val="24"/>
        </w:rPr>
        <w:t xml:space="preserve"> </w:t>
      </w:r>
      <w:r w:rsidR="00FD1AC4">
        <w:rPr>
          <w:sz w:val="24"/>
          <w:szCs w:val="24"/>
        </w:rPr>
        <w:t>ή και στην παροχή υπηρεσιών κινητών επικοινωνιών είτε μέσω ιδίου δικτύου είτε ως ιδεατοί πάροχοι (</w:t>
      </w:r>
      <w:r w:rsidR="00FD1AC4">
        <w:rPr>
          <w:sz w:val="24"/>
          <w:szCs w:val="24"/>
          <w:lang w:val="en-US"/>
        </w:rPr>
        <w:t>MVNOs</w:t>
      </w:r>
      <w:r w:rsidR="00FD1AC4">
        <w:rPr>
          <w:sz w:val="24"/>
          <w:szCs w:val="24"/>
        </w:rPr>
        <w:t>).</w:t>
      </w:r>
    </w:p>
    <w:p w:rsidR="00683848" w:rsidRDefault="00683848" w:rsidP="00AB1058">
      <w:pPr>
        <w:spacing w:after="120" w:line="264" w:lineRule="auto"/>
        <w:jc w:val="both"/>
        <w:rPr>
          <w:sz w:val="24"/>
          <w:szCs w:val="24"/>
        </w:rPr>
      </w:pPr>
    </w:p>
    <w:p w:rsidR="00FA73CB" w:rsidRPr="004478C9" w:rsidRDefault="00FA73CB" w:rsidP="0041076B">
      <w:pPr>
        <w:pStyle w:val="1"/>
      </w:pPr>
      <w:bookmarkStart w:id="7" w:name="_Toc424657879"/>
      <w:bookmarkStart w:id="8" w:name="_Toc536715195"/>
      <w:r w:rsidRPr="004478C9">
        <w:t>Περιεχόμεν</w:t>
      </w:r>
      <w:r>
        <w:t>α</w:t>
      </w:r>
      <w:bookmarkEnd w:id="7"/>
      <w:bookmarkEnd w:id="8"/>
    </w:p>
    <w:p w:rsidR="00FA73CB" w:rsidRPr="004478C9" w:rsidRDefault="00FA73CB" w:rsidP="00FA73CB">
      <w:pPr>
        <w:spacing w:after="120" w:line="264" w:lineRule="auto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Στο ερωτηματολόγιο «</w:t>
      </w:r>
      <w:r>
        <w:rPr>
          <w:sz w:val="24"/>
          <w:szCs w:val="24"/>
        </w:rPr>
        <w:t>Κ</w:t>
      </w:r>
      <w:r w:rsidRPr="004478C9">
        <w:rPr>
          <w:sz w:val="24"/>
          <w:szCs w:val="24"/>
        </w:rPr>
        <w:t xml:space="preserve">άλυψης και </w:t>
      </w:r>
      <w:r>
        <w:rPr>
          <w:sz w:val="24"/>
          <w:szCs w:val="24"/>
        </w:rPr>
        <w:t>Χ</w:t>
      </w:r>
      <w:r w:rsidRPr="004478C9">
        <w:rPr>
          <w:sz w:val="24"/>
          <w:szCs w:val="24"/>
        </w:rPr>
        <w:t>ωρητικότητας», όλοι οι πάροχοι που διαθέτουν ιδιόκτητη ή μισθωμένη, δικτυακή υποδομή είτε αυτή αφορά πρόσβαση είτε κορμό είτε διασύνδεση με διεθνή δίκτυα καλούνται να παρέχουν στην ΕΕΤΤ την παρακάτω πληροφόρηση: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 xml:space="preserve">Την κάλυψη (πληθυσμιακή και γεωγραφική) δικτύων κινητών επικοινωνιών 2ης, 3ης, 4ης, </w:t>
      </w:r>
      <w:del w:id="9" w:author="Apostoleli Persefoni" w:date="2022-02-02T17:33:00Z">
        <w:r w:rsidRPr="00827FD5" w:rsidDel="00341310">
          <w:rPr>
            <w:sz w:val="24"/>
            <w:szCs w:val="24"/>
          </w:rPr>
          <w:delText xml:space="preserve">ή </w:delText>
        </w:r>
      </w:del>
      <w:r w:rsidRPr="00827FD5">
        <w:rPr>
          <w:sz w:val="24"/>
          <w:szCs w:val="24"/>
        </w:rPr>
        <w:t xml:space="preserve">και </w:t>
      </w:r>
      <w:ins w:id="10" w:author="Apostoleli Persefoni" w:date="2022-02-02T17:33:00Z">
        <w:r w:rsidR="00341310">
          <w:rPr>
            <w:sz w:val="24"/>
            <w:szCs w:val="24"/>
          </w:rPr>
          <w:t>5ης</w:t>
        </w:r>
      </w:ins>
      <w:del w:id="11" w:author="Apostoleli Persefoni" w:date="2022-02-02T17:33:00Z">
        <w:r w:rsidRPr="00827FD5" w:rsidDel="00341310">
          <w:rPr>
            <w:sz w:val="24"/>
            <w:szCs w:val="24"/>
          </w:rPr>
          <w:delText>επόμενης</w:delText>
        </w:r>
      </w:del>
      <w:r w:rsidRPr="00827FD5">
        <w:rPr>
          <w:sz w:val="24"/>
          <w:szCs w:val="24"/>
        </w:rPr>
        <w:t xml:space="preserve"> γενιάς.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>Την κάλυψη (μόνο πληθυσμιακή) δικτύων σταθερών επικοινωνιών.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>Τη χωρητικότητα διεθνών κυκλωμάτων για την μεταφορά κίνησης διαδικτύου.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>Την κίνηση του διαδικτύου εισερχόμενη προς ή εξερχόμενη από τους χρήστες του δικτύου τους.</w:t>
      </w:r>
    </w:p>
    <w:p w:rsidR="00FA73CB" w:rsidRPr="001676F4" w:rsidRDefault="00FA73CB" w:rsidP="00FA73CB">
      <w:pPr>
        <w:spacing w:after="120" w:line="264" w:lineRule="auto"/>
        <w:jc w:val="both"/>
        <w:rPr>
          <w:sz w:val="24"/>
          <w:szCs w:val="24"/>
        </w:rPr>
      </w:pPr>
    </w:p>
    <w:p w:rsidR="00FA73CB" w:rsidRPr="004478C9" w:rsidRDefault="00FA73CB" w:rsidP="0041076B">
      <w:pPr>
        <w:pStyle w:val="1"/>
      </w:pPr>
      <w:bookmarkStart w:id="12" w:name="_Toc424657880"/>
      <w:bookmarkStart w:id="13" w:name="_Toc536715196"/>
      <w:r w:rsidRPr="004478C9">
        <w:t>Ορισμοί και διευκρινίσεις</w:t>
      </w:r>
      <w:bookmarkEnd w:id="12"/>
      <w:bookmarkEnd w:id="13"/>
    </w:p>
    <w:p w:rsidR="00FA73CB" w:rsidRPr="004478C9" w:rsidRDefault="00FA73CB" w:rsidP="0041076B">
      <w:pPr>
        <w:pStyle w:val="2"/>
      </w:pPr>
      <w:bookmarkStart w:id="14" w:name="_Toc424657881"/>
      <w:bookmarkStart w:id="15" w:name="_Toc536715197"/>
      <w:r w:rsidRPr="004478C9">
        <w:t>Α. Κάλυψη δικτύου</w:t>
      </w:r>
      <w:bookmarkEnd w:id="14"/>
      <w:bookmarkEnd w:id="15"/>
    </w:p>
    <w:p w:rsidR="00FA73CB" w:rsidRPr="00AE5336" w:rsidRDefault="00FA73CB" w:rsidP="00FA73CB">
      <w:pPr>
        <w:pStyle w:val="a4"/>
        <w:numPr>
          <w:ilvl w:val="0"/>
          <w:numId w:val="33"/>
        </w:numPr>
        <w:spacing w:after="120" w:line="264" w:lineRule="auto"/>
        <w:jc w:val="both"/>
        <w:rPr>
          <w:sz w:val="24"/>
          <w:szCs w:val="24"/>
          <w:u w:val="single"/>
        </w:rPr>
      </w:pPr>
      <w:r w:rsidRPr="00AE5336">
        <w:rPr>
          <w:bCs/>
          <w:sz w:val="24"/>
          <w:szCs w:val="24"/>
          <w:u w:val="single"/>
        </w:rPr>
        <w:t xml:space="preserve">Κάλυψη δικτύων κινητών επικοινωνιών - πληθυσμιακή κάλυψη δικτύου: </w:t>
      </w:r>
    </w:p>
    <w:p w:rsidR="00FA73CB" w:rsidRPr="004478C9" w:rsidRDefault="00FA73CB" w:rsidP="00FA73CB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lastRenderedPageBreak/>
        <w:t>Ζητούμε το ποσοστό του πληθυσμού της χώρας, βάσει κατοικίας και της τελευταίας απογραφής, το οποίο καλύπτεται από τα δίκτυα κινητών επικοινωνιών, 2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>, 3</w:t>
      </w:r>
      <w:r w:rsidRPr="004478C9">
        <w:rPr>
          <w:sz w:val="24"/>
          <w:szCs w:val="24"/>
          <w:vertAlign w:val="superscript"/>
        </w:rPr>
        <w:t>ης</w:t>
      </w:r>
      <w:ins w:id="16" w:author="Apostoleli Persefoni" w:date="2022-02-02T17:34:00Z">
        <w:r w:rsidR="00341310">
          <w:rPr>
            <w:sz w:val="24"/>
            <w:szCs w:val="24"/>
          </w:rPr>
          <w:t>,</w:t>
        </w:r>
      </w:ins>
      <w:ins w:id="17" w:author="Apostoleli Persefoni" w:date="2022-02-02T18:13:00Z">
        <w:r w:rsidR="004D2DDB" w:rsidRPr="004D2DDB">
          <w:rPr>
            <w:sz w:val="24"/>
            <w:szCs w:val="24"/>
            <w:rPrChange w:id="18" w:author="Apostoleli Persefoni" w:date="2022-02-02T18:13:00Z">
              <w:rPr>
                <w:sz w:val="24"/>
                <w:szCs w:val="24"/>
                <w:lang w:val="en-US"/>
              </w:rPr>
            </w:rPrChange>
          </w:rPr>
          <w:t xml:space="preserve"> </w:t>
        </w:r>
      </w:ins>
      <w:ins w:id="19" w:author="Apostoleli Persefoni" w:date="2022-02-02T17:34:00Z">
        <w:r w:rsidR="00341310">
          <w:rPr>
            <w:sz w:val="24"/>
            <w:szCs w:val="24"/>
          </w:rPr>
          <w:t>4</w:t>
        </w:r>
        <w:r w:rsidR="00341310" w:rsidRPr="00341310">
          <w:rPr>
            <w:sz w:val="24"/>
            <w:szCs w:val="24"/>
            <w:vertAlign w:val="superscript"/>
            <w:rPrChange w:id="20" w:author="Apostoleli Persefoni" w:date="2022-02-02T17:34:00Z">
              <w:rPr>
                <w:sz w:val="24"/>
                <w:szCs w:val="24"/>
              </w:rPr>
            </w:rPrChange>
          </w:rPr>
          <w:t>ης</w:t>
        </w:r>
        <w:r w:rsidR="00341310">
          <w:rPr>
            <w:sz w:val="24"/>
            <w:szCs w:val="24"/>
          </w:rPr>
          <w:t xml:space="preserve"> </w:t>
        </w:r>
      </w:ins>
      <w:del w:id="21" w:author="Apostoleli Persefoni" w:date="2022-02-02T17:34:00Z">
        <w:r w:rsidRPr="004478C9" w:rsidDel="00341310">
          <w:rPr>
            <w:sz w:val="24"/>
            <w:szCs w:val="24"/>
          </w:rPr>
          <w:delText xml:space="preserve"> </w:delText>
        </w:r>
      </w:del>
      <w:r w:rsidRPr="004478C9">
        <w:rPr>
          <w:sz w:val="24"/>
          <w:szCs w:val="24"/>
        </w:rPr>
        <w:t xml:space="preserve">και </w:t>
      </w:r>
      <w:ins w:id="22" w:author="Apostoleli Persefoni" w:date="2022-02-02T17:34:00Z">
        <w:r w:rsidR="00341310">
          <w:rPr>
            <w:sz w:val="24"/>
            <w:szCs w:val="24"/>
          </w:rPr>
          <w:t>5</w:t>
        </w:r>
      </w:ins>
      <w:del w:id="23" w:author="Apostoleli Persefoni" w:date="2022-02-02T17:34:00Z">
        <w:r w:rsidRPr="004478C9" w:rsidDel="00341310">
          <w:rPr>
            <w:sz w:val="24"/>
            <w:szCs w:val="24"/>
          </w:rPr>
          <w:delText>4</w:delText>
        </w:r>
      </w:del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γενιάς αντίστοιχα.</w:t>
      </w:r>
    </w:p>
    <w:p w:rsidR="00FA73CB" w:rsidRPr="00AE5336" w:rsidRDefault="00FA73CB" w:rsidP="00FA73CB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 xml:space="preserve">Κάλυψη δικτύων κινητών επικοινωνιών - γεωγραφική κάλυψη δικτύου: </w:t>
      </w:r>
    </w:p>
    <w:p w:rsidR="00FA73CB" w:rsidRPr="004478C9" w:rsidRDefault="00FA73CB" w:rsidP="00FA73CB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 το ποσοστό της χερσαίας επιφάνειας της χώρας, το οποίο καλύπτεται από τα αντίστοιχα δίκτυα κινητών επικοινωνιών, 2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>, 3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</w:t>
      </w:r>
      <w:ins w:id="24" w:author="Apostoleli Persefoni" w:date="2022-02-02T17:35:00Z">
        <w:r w:rsidR="00341310">
          <w:rPr>
            <w:sz w:val="24"/>
            <w:szCs w:val="24"/>
          </w:rPr>
          <w:t>, 4</w:t>
        </w:r>
        <w:r w:rsidR="00341310" w:rsidRPr="00341310">
          <w:rPr>
            <w:sz w:val="24"/>
            <w:szCs w:val="24"/>
            <w:vertAlign w:val="superscript"/>
            <w:rPrChange w:id="25" w:author="Apostoleli Persefoni" w:date="2022-02-02T17:35:00Z">
              <w:rPr>
                <w:sz w:val="24"/>
                <w:szCs w:val="24"/>
              </w:rPr>
            </w:rPrChange>
          </w:rPr>
          <w:t>ης</w:t>
        </w:r>
        <w:r w:rsidR="00341310">
          <w:rPr>
            <w:sz w:val="24"/>
            <w:szCs w:val="24"/>
          </w:rPr>
          <w:t xml:space="preserve"> </w:t>
        </w:r>
      </w:ins>
      <w:r w:rsidRPr="004478C9">
        <w:rPr>
          <w:sz w:val="24"/>
          <w:szCs w:val="24"/>
        </w:rPr>
        <w:t xml:space="preserve">και </w:t>
      </w:r>
      <w:ins w:id="26" w:author="Apostoleli Persefoni" w:date="2022-02-02T17:35:00Z">
        <w:r w:rsidR="00341310">
          <w:rPr>
            <w:sz w:val="24"/>
            <w:szCs w:val="24"/>
          </w:rPr>
          <w:t>5</w:t>
        </w:r>
      </w:ins>
      <w:del w:id="27" w:author="Apostoleli Persefoni" w:date="2022-02-02T17:35:00Z">
        <w:r w:rsidRPr="004478C9" w:rsidDel="00341310">
          <w:rPr>
            <w:sz w:val="24"/>
            <w:szCs w:val="24"/>
          </w:rPr>
          <w:delText>4</w:delText>
        </w:r>
      </w:del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γενιάς αντίστοιχα.</w:t>
      </w:r>
    </w:p>
    <w:p w:rsidR="00FA73CB" w:rsidRDefault="00FA73CB" w:rsidP="00FA73CB">
      <w:pPr>
        <w:spacing w:after="120" w:line="264" w:lineRule="auto"/>
        <w:jc w:val="both"/>
        <w:rPr>
          <w:sz w:val="24"/>
          <w:szCs w:val="24"/>
        </w:rPr>
      </w:pPr>
    </w:p>
    <w:p w:rsidR="00466965" w:rsidRPr="004478C9" w:rsidRDefault="00466965" w:rsidP="0041076B">
      <w:pPr>
        <w:pStyle w:val="2"/>
      </w:pPr>
      <w:bookmarkStart w:id="28" w:name="_Toc536715198"/>
      <w:r w:rsidRPr="004478C9">
        <w:t>Β. Χωρητικότητα κυκλωμάτων και διαδικτυακή κίνηση</w:t>
      </w:r>
      <w:bookmarkEnd w:id="28"/>
    </w:p>
    <w:p w:rsidR="00466965" w:rsidRPr="00B21720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  <w:lang w:val="en-US"/>
        </w:rPr>
      </w:pPr>
      <w:r>
        <w:rPr>
          <w:bCs/>
          <w:sz w:val="24"/>
          <w:szCs w:val="24"/>
          <w:u w:val="single"/>
        </w:rPr>
        <w:t>Ενεργή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F0183A">
        <w:rPr>
          <w:bCs/>
          <w:sz w:val="24"/>
          <w:szCs w:val="24"/>
          <w:u w:val="single"/>
        </w:rPr>
        <w:t>χ</w:t>
      </w:r>
      <w:r w:rsidRPr="004478C9">
        <w:rPr>
          <w:bCs/>
          <w:sz w:val="24"/>
          <w:szCs w:val="24"/>
          <w:u w:val="single"/>
        </w:rPr>
        <w:t>ωρητικότητα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Pr="004478C9">
        <w:rPr>
          <w:bCs/>
          <w:sz w:val="24"/>
          <w:szCs w:val="24"/>
          <w:u w:val="single"/>
        </w:rPr>
        <w:t>διεθνών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Pr="004478C9">
        <w:rPr>
          <w:bCs/>
          <w:sz w:val="24"/>
          <w:szCs w:val="24"/>
          <w:u w:val="single"/>
        </w:rPr>
        <w:t>κυκλωμάτων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(</w:t>
      </w:r>
      <w:r w:rsidR="00625773">
        <w:rPr>
          <w:bCs/>
          <w:sz w:val="24"/>
          <w:szCs w:val="24"/>
          <w:u w:val="single"/>
          <w:lang w:val="en-US"/>
        </w:rPr>
        <w:t>Lit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/</w:t>
      </w:r>
      <w:r w:rsidR="00625773">
        <w:rPr>
          <w:bCs/>
          <w:sz w:val="24"/>
          <w:szCs w:val="24"/>
          <w:u w:val="single"/>
          <w:lang w:val="en-US"/>
        </w:rPr>
        <w:t>equipped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international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Internet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bandwidth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): </w:t>
      </w:r>
    </w:p>
    <w:p w:rsidR="00466965" w:rsidRPr="00972B11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τη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χωρητικότητα</w:t>
      </w:r>
      <w:r w:rsidR="00D32909" w:rsidRPr="00972B11">
        <w:rPr>
          <w:sz w:val="24"/>
          <w:szCs w:val="24"/>
        </w:rPr>
        <w:t xml:space="preserve"> </w:t>
      </w:r>
      <w:r w:rsidR="009913D2">
        <w:rPr>
          <w:sz w:val="24"/>
          <w:szCs w:val="24"/>
        </w:rPr>
        <w:t xml:space="preserve">(σε </w:t>
      </w:r>
      <w:r w:rsidR="009913D2">
        <w:rPr>
          <w:sz w:val="24"/>
          <w:szCs w:val="24"/>
          <w:lang w:val="en-US"/>
        </w:rPr>
        <w:t>Mbps</w:t>
      </w:r>
      <w:r w:rsidR="005D7245" w:rsidRPr="005D7245">
        <w:rPr>
          <w:sz w:val="24"/>
          <w:szCs w:val="24"/>
        </w:rPr>
        <w:t xml:space="preserve">) </w:t>
      </w:r>
      <w:r w:rsidRPr="004478C9">
        <w:rPr>
          <w:sz w:val="24"/>
          <w:szCs w:val="24"/>
        </w:rPr>
        <w:t>των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διεθνών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κυκλωμάτων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που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διαθέτετε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για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τη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μεταφορά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κίνησης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διαδικτύου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b/>
          <w:sz w:val="24"/>
          <w:szCs w:val="24"/>
          <w:u w:val="single"/>
        </w:rPr>
        <w:t>από</w:t>
      </w:r>
      <w:r w:rsidR="00D32909" w:rsidRPr="00972B11">
        <w:rPr>
          <w:b/>
          <w:sz w:val="24"/>
          <w:szCs w:val="24"/>
          <w:u w:val="single"/>
        </w:rPr>
        <w:t xml:space="preserve"> </w:t>
      </w:r>
      <w:r w:rsidRPr="004478C9">
        <w:rPr>
          <w:b/>
          <w:sz w:val="24"/>
          <w:szCs w:val="24"/>
          <w:u w:val="single"/>
        </w:rPr>
        <w:t>το</w:t>
      </w:r>
      <w:r w:rsidR="00D32909" w:rsidRPr="00972B11">
        <w:rPr>
          <w:b/>
          <w:sz w:val="24"/>
          <w:szCs w:val="24"/>
          <w:u w:val="single"/>
        </w:rPr>
        <w:t xml:space="preserve"> </w:t>
      </w:r>
      <w:r w:rsidRPr="004478C9">
        <w:rPr>
          <w:b/>
          <w:sz w:val="24"/>
          <w:szCs w:val="24"/>
          <w:u w:val="single"/>
        </w:rPr>
        <w:t>εξωτερικό</w:t>
      </w:r>
      <w:r w:rsidR="00D32909" w:rsidRPr="00972B11">
        <w:rPr>
          <w:sz w:val="24"/>
          <w:szCs w:val="24"/>
        </w:rPr>
        <w:t xml:space="preserve">. </w:t>
      </w:r>
      <w:r w:rsidRPr="004478C9">
        <w:rPr>
          <w:sz w:val="24"/>
          <w:szCs w:val="24"/>
        </w:rPr>
        <w:t>Στην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απάντηση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σας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θα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πρέπει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να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υπολογίσετε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την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ενεργή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χωρητικότητα</w:t>
      </w:r>
      <w:r w:rsidR="00D32909" w:rsidRPr="00972B11">
        <w:rPr>
          <w:sz w:val="24"/>
          <w:szCs w:val="24"/>
        </w:rPr>
        <w:t xml:space="preserve"> (</w:t>
      </w:r>
      <w:r w:rsidRPr="004478C9">
        <w:rPr>
          <w:sz w:val="24"/>
          <w:szCs w:val="24"/>
          <w:lang w:val="en-US"/>
        </w:rPr>
        <w:t>lit</w:t>
      </w:r>
      <w:r w:rsidR="00D32909" w:rsidRPr="00972B11">
        <w:rPr>
          <w:sz w:val="24"/>
          <w:szCs w:val="24"/>
        </w:rPr>
        <w:t xml:space="preserve">/ </w:t>
      </w:r>
      <w:r w:rsidRPr="004478C9">
        <w:rPr>
          <w:sz w:val="24"/>
          <w:szCs w:val="24"/>
          <w:lang w:val="en-US"/>
        </w:rPr>
        <w:t>equipped</w:t>
      </w:r>
      <w:r w:rsidR="00D32909" w:rsidRPr="00972B11">
        <w:rPr>
          <w:sz w:val="24"/>
          <w:szCs w:val="24"/>
        </w:rPr>
        <w:t xml:space="preserve"> </w:t>
      </w:r>
      <w:r w:rsidR="00972B11">
        <w:rPr>
          <w:bCs/>
          <w:sz w:val="24"/>
          <w:szCs w:val="24"/>
          <w:u w:val="single"/>
          <w:lang w:val="en-US"/>
        </w:rPr>
        <w:t>bandwidth</w:t>
      </w:r>
      <w:r w:rsidR="00D32909" w:rsidRPr="00972B11">
        <w:rPr>
          <w:sz w:val="24"/>
          <w:szCs w:val="24"/>
        </w:rPr>
        <w:t xml:space="preserve">) </w:t>
      </w:r>
      <w:r w:rsidRPr="004478C9">
        <w:rPr>
          <w:sz w:val="24"/>
          <w:szCs w:val="24"/>
        </w:rPr>
        <w:t>για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ίδια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ή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μισθωμένα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κυκλώματα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κάθε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τεχνολογίας</w:t>
      </w:r>
      <w:r w:rsidR="00D32909" w:rsidRPr="00972B11">
        <w:rPr>
          <w:sz w:val="24"/>
          <w:szCs w:val="24"/>
        </w:rPr>
        <w:t xml:space="preserve"> (</w:t>
      </w:r>
      <w:r w:rsidRPr="004478C9">
        <w:rPr>
          <w:sz w:val="24"/>
          <w:szCs w:val="24"/>
        </w:rPr>
        <w:t>οπτικές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ίνες</w:t>
      </w:r>
      <w:r w:rsidR="00D32909" w:rsidRPr="00972B11">
        <w:rPr>
          <w:sz w:val="24"/>
          <w:szCs w:val="24"/>
        </w:rPr>
        <w:t xml:space="preserve">, </w:t>
      </w:r>
      <w:r w:rsidRPr="004478C9">
        <w:rPr>
          <w:sz w:val="24"/>
          <w:szCs w:val="24"/>
        </w:rPr>
        <w:t>ραδιοζεύξεις</w:t>
      </w:r>
      <w:r w:rsidR="00D32909" w:rsidRPr="00972B11">
        <w:rPr>
          <w:sz w:val="24"/>
          <w:szCs w:val="24"/>
        </w:rPr>
        <w:t xml:space="preserve">, </w:t>
      </w:r>
      <w:r w:rsidRPr="004478C9">
        <w:rPr>
          <w:sz w:val="24"/>
          <w:szCs w:val="24"/>
        </w:rPr>
        <w:t>μισθωμένες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γραμμές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κλπ</w:t>
      </w:r>
      <w:r w:rsidR="00D32909" w:rsidRPr="00972B11">
        <w:rPr>
          <w:sz w:val="24"/>
          <w:szCs w:val="24"/>
        </w:rPr>
        <w:t>).</w:t>
      </w:r>
    </w:p>
    <w:p w:rsidR="00972B11" w:rsidRPr="00972B11" w:rsidRDefault="00972B11" w:rsidP="00972B1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Προς διευκόλυνση σας π</w:t>
      </w:r>
      <w:r w:rsidRPr="00D32909">
        <w:rPr>
          <w:sz w:val="24"/>
          <w:szCs w:val="24"/>
        </w:rPr>
        <w:t>αρα</w:t>
      </w:r>
      <w:r>
        <w:rPr>
          <w:sz w:val="24"/>
          <w:szCs w:val="24"/>
        </w:rPr>
        <w:t>τίθεται</w:t>
      </w:r>
      <w:r w:rsidR="00EC7260" w:rsidRPr="00EC72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σχετικός </w:t>
      </w:r>
      <w:r w:rsidRPr="00D32909">
        <w:rPr>
          <w:sz w:val="24"/>
          <w:szCs w:val="24"/>
        </w:rPr>
        <w:t>ορισμός</w:t>
      </w:r>
      <w:r w:rsidR="00EC7260" w:rsidRPr="00EC7260">
        <w:rPr>
          <w:sz w:val="24"/>
          <w:szCs w:val="24"/>
        </w:rPr>
        <w:t xml:space="preserve"> </w:t>
      </w:r>
      <w:r w:rsidRPr="00D32909">
        <w:rPr>
          <w:sz w:val="24"/>
          <w:szCs w:val="24"/>
        </w:rPr>
        <w:t>της</w:t>
      </w:r>
      <w:r w:rsidR="00EC7260" w:rsidRPr="00EC7260">
        <w:rPr>
          <w:sz w:val="24"/>
          <w:szCs w:val="24"/>
        </w:rPr>
        <w:t xml:space="preserve"> ITU: </w:t>
      </w:r>
    </w:p>
    <w:p w:rsidR="00937160" w:rsidRPr="00B736F1" w:rsidRDefault="00937160" w:rsidP="00466965">
      <w:pPr>
        <w:spacing w:after="120" w:line="264" w:lineRule="auto"/>
        <w:ind w:left="360"/>
        <w:jc w:val="both"/>
        <w:rPr>
          <w:ins w:id="29" w:author="Apostoleli Persefoni" w:date="2022-02-02T17:44:00Z"/>
          <w:sz w:val="24"/>
          <w:szCs w:val="24"/>
          <w:rPrChange w:id="30" w:author="Apostoleli Persefoni" w:date="2022-02-02T18:24:00Z">
            <w:rPr>
              <w:ins w:id="31" w:author="Apostoleli Persefoni" w:date="2022-02-02T17:44:00Z"/>
              <w:sz w:val="24"/>
              <w:szCs w:val="24"/>
              <w:lang w:val="en-US"/>
            </w:rPr>
          </w:rPrChange>
        </w:rPr>
      </w:pPr>
      <w:ins w:id="32" w:author="Apostoleli Persefoni" w:date="2022-02-02T17:43:00Z">
        <w:r w:rsidRPr="00B736F1" w:rsidDel="00937160">
          <w:rPr>
            <w:sz w:val="24"/>
            <w:szCs w:val="24"/>
            <w:rPrChange w:id="3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t xml:space="preserve"> </w:t>
        </w:r>
      </w:ins>
      <w:del w:id="34" w:author="Apostoleli Persefoni" w:date="2022-02-02T17:43:00Z">
        <w:r w:rsidR="00972B11" w:rsidRPr="00B736F1" w:rsidDel="00937160">
          <w:rPr>
            <w:sz w:val="24"/>
            <w:szCs w:val="24"/>
            <w:rPrChange w:id="3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«</w:delText>
        </w:r>
        <w:r w:rsidR="00972B11" w:rsidRPr="00D32909" w:rsidDel="00937160">
          <w:rPr>
            <w:b/>
            <w:sz w:val="24"/>
            <w:szCs w:val="24"/>
            <w:lang w:val="en-US"/>
          </w:rPr>
          <w:delText>Lit</w:delText>
        </w:r>
        <w:r w:rsidR="00972B11" w:rsidRPr="00B736F1" w:rsidDel="00937160">
          <w:rPr>
            <w:b/>
            <w:sz w:val="24"/>
            <w:szCs w:val="24"/>
            <w:rPrChange w:id="36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>/</w:delText>
        </w:r>
        <w:r w:rsidR="00972B11" w:rsidRPr="00D32909" w:rsidDel="00937160">
          <w:rPr>
            <w:b/>
            <w:sz w:val="24"/>
            <w:szCs w:val="24"/>
            <w:lang w:val="en-US"/>
          </w:rPr>
          <w:delText>equipped</w:delText>
        </w:r>
        <w:r w:rsidR="00972B11" w:rsidRPr="00B736F1" w:rsidDel="00937160">
          <w:rPr>
            <w:b/>
            <w:sz w:val="24"/>
            <w:szCs w:val="24"/>
            <w:rPrChange w:id="37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b/>
            <w:sz w:val="24"/>
            <w:szCs w:val="24"/>
            <w:lang w:val="en-US"/>
          </w:rPr>
          <w:delText>international</w:delText>
        </w:r>
        <w:r w:rsidR="00972B11" w:rsidRPr="00B736F1" w:rsidDel="00937160">
          <w:rPr>
            <w:b/>
            <w:sz w:val="24"/>
            <w:szCs w:val="24"/>
            <w:rPrChange w:id="38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b/>
            <w:sz w:val="24"/>
            <w:szCs w:val="24"/>
            <w:lang w:val="en-US"/>
          </w:rPr>
          <w:delText>Internet</w:delText>
        </w:r>
        <w:r w:rsidR="00972B11" w:rsidRPr="00B736F1" w:rsidDel="00937160">
          <w:rPr>
            <w:b/>
            <w:sz w:val="24"/>
            <w:szCs w:val="24"/>
            <w:rPrChange w:id="39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b/>
            <w:sz w:val="24"/>
            <w:szCs w:val="24"/>
            <w:lang w:val="en-US"/>
          </w:rPr>
          <w:delText>bandwidth</w:delText>
        </w:r>
        <w:r w:rsidR="00972B11" w:rsidRPr="00B736F1" w:rsidDel="00937160">
          <w:rPr>
            <w:sz w:val="24"/>
            <w:szCs w:val="24"/>
            <w:rPrChange w:id="4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refers</w:delText>
        </w:r>
        <w:r w:rsidR="00972B11" w:rsidRPr="00B736F1" w:rsidDel="00937160">
          <w:rPr>
            <w:sz w:val="24"/>
            <w:szCs w:val="24"/>
            <w:rPrChange w:id="4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to</w:delText>
        </w:r>
        <w:r w:rsidR="00972B11" w:rsidRPr="00B736F1" w:rsidDel="00937160">
          <w:rPr>
            <w:sz w:val="24"/>
            <w:szCs w:val="24"/>
            <w:rPrChange w:id="4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the</w:delText>
        </w:r>
        <w:r w:rsidR="00972B11" w:rsidRPr="00B736F1" w:rsidDel="00937160">
          <w:rPr>
            <w:sz w:val="24"/>
            <w:szCs w:val="24"/>
            <w:rPrChange w:id="4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total</w:delText>
        </w:r>
        <w:r w:rsidR="00972B11" w:rsidRPr="00B736F1" w:rsidDel="00937160">
          <w:rPr>
            <w:sz w:val="24"/>
            <w:szCs w:val="24"/>
            <w:rPrChange w:id="4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lit</w:delText>
        </w:r>
        <w:r w:rsidR="00972B11" w:rsidRPr="00B736F1" w:rsidDel="00937160">
          <w:rPr>
            <w:sz w:val="24"/>
            <w:szCs w:val="24"/>
            <w:rPrChange w:id="4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capacity</w:delText>
        </w:r>
        <w:r w:rsidR="00972B11" w:rsidRPr="00B736F1" w:rsidDel="00937160">
          <w:rPr>
            <w:sz w:val="24"/>
            <w:szCs w:val="24"/>
            <w:rPrChange w:id="4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of</w:delText>
        </w:r>
        <w:r w:rsidR="00972B11" w:rsidRPr="00B736F1" w:rsidDel="00937160">
          <w:rPr>
            <w:sz w:val="24"/>
            <w:szCs w:val="24"/>
            <w:rPrChange w:id="4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international</w:delText>
        </w:r>
        <w:r w:rsidR="00972B11" w:rsidRPr="00B736F1" w:rsidDel="00937160">
          <w:rPr>
            <w:sz w:val="24"/>
            <w:szCs w:val="24"/>
            <w:rPrChange w:id="4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fibre</w:delText>
        </w:r>
        <w:r w:rsidR="00972B11" w:rsidRPr="00B736F1" w:rsidDel="00937160">
          <w:rPr>
            <w:sz w:val="24"/>
            <w:szCs w:val="24"/>
            <w:rPrChange w:id="4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-</w:delText>
        </w:r>
        <w:r w:rsidR="00972B11" w:rsidRPr="00D32909" w:rsidDel="00937160">
          <w:rPr>
            <w:sz w:val="24"/>
            <w:szCs w:val="24"/>
            <w:lang w:val="en-US"/>
          </w:rPr>
          <w:delText>optic</w:delText>
        </w:r>
        <w:r w:rsidR="00972B11" w:rsidRPr="00B736F1" w:rsidDel="00937160">
          <w:rPr>
            <w:sz w:val="24"/>
            <w:szCs w:val="24"/>
            <w:rPrChange w:id="5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cables</w:delText>
        </w:r>
        <w:r w:rsidR="00972B11" w:rsidRPr="00B736F1" w:rsidDel="00937160">
          <w:rPr>
            <w:sz w:val="24"/>
            <w:szCs w:val="24"/>
            <w:rPrChange w:id="5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provisioned</w:delText>
        </w:r>
        <w:r w:rsidR="00972B11" w:rsidRPr="00B736F1" w:rsidDel="00937160">
          <w:rPr>
            <w:sz w:val="24"/>
            <w:szCs w:val="24"/>
            <w:rPrChange w:id="5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to</w:delText>
        </w:r>
        <w:r w:rsidR="00972B11" w:rsidRPr="00B736F1" w:rsidDel="00937160">
          <w:rPr>
            <w:sz w:val="24"/>
            <w:szCs w:val="24"/>
            <w:rPrChange w:id="5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carry</w:delText>
        </w:r>
        <w:r w:rsidR="00972B11" w:rsidRPr="00B736F1" w:rsidDel="00937160">
          <w:rPr>
            <w:sz w:val="24"/>
            <w:szCs w:val="24"/>
            <w:rPrChange w:id="5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Internet</w:delText>
        </w:r>
        <w:r w:rsidR="00972B11" w:rsidRPr="00B736F1" w:rsidDel="00937160">
          <w:rPr>
            <w:sz w:val="24"/>
            <w:szCs w:val="24"/>
            <w:rPrChange w:id="5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traffic</w:delText>
        </w:r>
        <w:r w:rsidR="00972B11" w:rsidRPr="00B736F1" w:rsidDel="00937160">
          <w:rPr>
            <w:sz w:val="24"/>
            <w:szCs w:val="24"/>
            <w:rPrChange w:id="5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, </w:delText>
        </w:r>
        <w:r w:rsidR="00972B11" w:rsidRPr="00D32909" w:rsidDel="00937160">
          <w:rPr>
            <w:sz w:val="24"/>
            <w:szCs w:val="24"/>
            <w:lang w:val="en-US"/>
          </w:rPr>
          <w:delText>plus</w:delText>
        </w:r>
        <w:r w:rsidR="00972B11" w:rsidRPr="00B736F1" w:rsidDel="00937160">
          <w:rPr>
            <w:sz w:val="24"/>
            <w:szCs w:val="24"/>
            <w:rPrChange w:id="5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the</w:delText>
        </w:r>
        <w:r w:rsidR="00972B11" w:rsidRPr="00B736F1" w:rsidDel="00937160">
          <w:rPr>
            <w:sz w:val="24"/>
            <w:szCs w:val="24"/>
            <w:rPrChange w:id="5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equipped</w:delText>
        </w:r>
        <w:r w:rsidR="00972B11" w:rsidRPr="00B736F1" w:rsidDel="00937160">
          <w:rPr>
            <w:sz w:val="24"/>
            <w:szCs w:val="24"/>
            <w:rPrChange w:id="5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capacity</w:delText>
        </w:r>
        <w:r w:rsidR="00972B11" w:rsidRPr="00B736F1" w:rsidDel="00937160">
          <w:rPr>
            <w:sz w:val="24"/>
            <w:szCs w:val="24"/>
            <w:rPrChange w:id="6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of</w:delText>
        </w:r>
        <w:r w:rsidR="00972B11" w:rsidRPr="00B736F1" w:rsidDel="00937160">
          <w:rPr>
            <w:sz w:val="24"/>
            <w:szCs w:val="24"/>
            <w:rPrChange w:id="6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international</w:delText>
        </w:r>
        <w:r w:rsidR="00972B11" w:rsidRPr="00B736F1" w:rsidDel="00937160">
          <w:rPr>
            <w:sz w:val="24"/>
            <w:szCs w:val="24"/>
            <w:rPrChange w:id="6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radio</w:delText>
        </w:r>
        <w:r w:rsidR="00972B11" w:rsidRPr="00B736F1" w:rsidDel="00937160">
          <w:rPr>
            <w:sz w:val="24"/>
            <w:szCs w:val="24"/>
            <w:rPrChange w:id="6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EC7260" w:rsidRPr="001F774F" w:rsidDel="00937160">
          <w:rPr>
            <w:sz w:val="24"/>
            <w:szCs w:val="24"/>
            <w:lang w:val="en-US"/>
          </w:rPr>
          <w:delText>links</w:delText>
        </w:r>
        <w:r w:rsidR="00972B11" w:rsidRPr="00B736F1" w:rsidDel="00937160">
          <w:rPr>
            <w:sz w:val="24"/>
            <w:szCs w:val="24"/>
            <w:rPrChange w:id="6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provisioned</w:delText>
        </w:r>
        <w:r w:rsidR="00972B11" w:rsidRPr="00B736F1" w:rsidDel="00937160">
          <w:rPr>
            <w:sz w:val="24"/>
            <w:szCs w:val="24"/>
            <w:rPrChange w:id="6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to</w:delText>
        </w:r>
        <w:r w:rsidR="00972B11" w:rsidRPr="00B736F1" w:rsidDel="00937160">
          <w:rPr>
            <w:sz w:val="24"/>
            <w:szCs w:val="24"/>
            <w:rPrChange w:id="6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carry</w:delText>
        </w:r>
        <w:r w:rsidR="00972B11" w:rsidRPr="00B736F1" w:rsidDel="00937160">
          <w:rPr>
            <w:sz w:val="24"/>
            <w:szCs w:val="24"/>
            <w:rPrChange w:id="6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Internet</w:delText>
        </w:r>
        <w:r w:rsidR="00972B11" w:rsidRPr="00B736F1" w:rsidDel="00937160">
          <w:rPr>
            <w:sz w:val="24"/>
            <w:szCs w:val="24"/>
            <w:rPrChange w:id="6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traffic</w:delText>
        </w:r>
        <w:r w:rsidR="00972B11" w:rsidRPr="00B736F1" w:rsidDel="00937160">
          <w:rPr>
            <w:sz w:val="24"/>
            <w:szCs w:val="24"/>
            <w:rPrChange w:id="6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972B11" w:rsidRPr="00D32909" w:rsidDel="00937160">
          <w:rPr>
            <w:sz w:val="24"/>
            <w:szCs w:val="24"/>
            <w:lang w:val="en-US"/>
          </w:rPr>
          <w:delText>It</w:delText>
        </w:r>
        <w:r w:rsidR="00972B11" w:rsidRPr="00B736F1" w:rsidDel="00937160">
          <w:rPr>
            <w:sz w:val="24"/>
            <w:szCs w:val="24"/>
            <w:rPrChange w:id="7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should</w:delText>
        </w:r>
        <w:r w:rsidR="00972B11" w:rsidRPr="00B736F1" w:rsidDel="00937160">
          <w:rPr>
            <w:sz w:val="24"/>
            <w:szCs w:val="24"/>
            <w:rPrChange w:id="7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be</w:delText>
        </w:r>
        <w:r w:rsidR="00972B11" w:rsidRPr="00B736F1" w:rsidDel="00937160">
          <w:rPr>
            <w:sz w:val="24"/>
            <w:szCs w:val="24"/>
            <w:rPrChange w:id="7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expressed</w:delText>
        </w:r>
        <w:r w:rsidR="00972B11" w:rsidRPr="00B736F1" w:rsidDel="00937160">
          <w:rPr>
            <w:sz w:val="24"/>
            <w:szCs w:val="24"/>
            <w:rPrChange w:id="7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</w:delText>
        </w:r>
        <w:r w:rsidR="00972B11" w:rsidRPr="00B736F1" w:rsidDel="00937160">
          <w:rPr>
            <w:sz w:val="24"/>
            <w:szCs w:val="24"/>
            <w:rPrChange w:id="7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Mbit</w:delText>
        </w:r>
        <w:r w:rsidR="00972B11" w:rsidRPr="00B736F1" w:rsidDel="00937160">
          <w:rPr>
            <w:sz w:val="24"/>
            <w:szCs w:val="24"/>
            <w:rPrChange w:id="7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/</w:delText>
        </w:r>
        <w:r w:rsidR="00972B11" w:rsidRPr="00D32909" w:rsidDel="00937160">
          <w:rPr>
            <w:sz w:val="24"/>
            <w:szCs w:val="24"/>
            <w:lang w:val="en-US"/>
          </w:rPr>
          <w:delText>s</w:delText>
        </w:r>
        <w:r w:rsidR="00972B11" w:rsidRPr="00B736F1" w:rsidDel="00937160">
          <w:rPr>
            <w:sz w:val="24"/>
            <w:szCs w:val="24"/>
            <w:rPrChange w:id="7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972B11" w:rsidRPr="00D32909" w:rsidDel="00937160">
          <w:rPr>
            <w:sz w:val="24"/>
            <w:szCs w:val="24"/>
            <w:lang w:val="en-US"/>
          </w:rPr>
          <w:delText>Lit</w:delText>
        </w:r>
        <w:r w:rsidR="00972B11" w:rsidRPr="00B736F1" w:rsidDel="00937160">
          <w:rPr>
            <w:sz w:val="24"/>
            <w:szCs w:val="24"/>
            <w:rPrChange w:id="7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/</w:delText>
        </w:r>
        <w:r w:rsidR="00972B11" w:rsidRPr="00D32909" w:rsidDel="00937160">
          <w:rPr>
            <w:sz w:val="24"/>
            <w:szCs w:val="24"/>
            <w:lang w:val="en-US"/>
          </w:rPr>
          <w:delText>equipped</w:delText>
        </w:r>
        <w:r w:rsidR="00972B11" w:rsidRPr="00B736F1" w:rsidDel="00937160">
          <w:rPr>
            <w:sz w:val="24"/>
            <w:szCs w:val="24"/>
            <w:rPrChange w:id="7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international</w:delText>
        </w:r>
        <w:r w:rsidR="00972B11" w:rsidRPr="00B736F1" w:rsidDel="00937160">
          <w:rPr>
            <w:sz w:val="24"/>
            <w:szCs w:val="24"/>
            <w:rPrChange w:id="7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Internet</w:delText>
        </w:r>
        <w:r w:rsidR="00972B11" w:rsidRPr="00B736F1" w:rsidDel="00937160">
          <w:rPr>
            <w:sz w:val="24"/>
            <w:szCs w:val="24"/>
            <w:rPrChange w:id="8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bandwidth</w:delText>
        </w:r>
        <w:r w:rsidR="00972B11" w:rsidRPr="00B736F1" w:rsidDel="00937160">
          <w:rPr>
            <w:sz w:val="24"/>
            <w:szCs w:val="24"/>
            <w:rPrChange w:id="8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of</w:delText>
        </w:r>
        <w:r w:rsidR="00972B11" w:rsidRPr="00B736F1" w:rsidDel="00937160">
          <w:rPr>
            <w:sz w:val="24"/>
            <w:szCs w:val="24"/>
            <w:rPrChange w:id="8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972B11" w:rsidDel="00937160">
          <w:rPr>
            <w:sz w:val="24"/>
            <w:szCs w:val="24"/>
            <w:lang w:val="en-US"/>
          </w:rPr>
          <w:delText>transnational</w:delText>
        </w:r>
        <w:r w:rsidR="00972B11" w:rsidRPr="00B736F1" w:rsidDel="00937160">
          <w:rPr>
            <w:sz w:val="24"/>
            <w:szCs w:val="24"/>
            <w:rPrChange w:id="8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operators</w:delText>
        </w:r>
        <w:r w:rsidR="00972B11" w:rsidRPr="00B736F1" w:rsidDel="00937160">
          <w:rPr>
            <w:sz w:val="24"/>
            <w:szCs w:val="24"/>
            <w:rPrChange w:id="8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owning</w:delText>
        </w:r>
        <w:r w:rsidR="00972B11" w:rsidRPr="00B736F1" w:rsidDel="00937160">
          <w:rPr>
            <w:sz w:val="24"/>
            <w:szCs w:val="24"/>
            <w:rPrChange w:id="8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and</w:delText>
        </w:r>
        <w:r w:rsidR="00972B11" w:rsidRPr="00B736F1" w:rsidDel="00937160">
          <w:rPr>
            <w:sz w:val="24"/>
            <w:szCs w:val="24"/>
            <w:rPrChange w:id="8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operating</w:delText>
        </w:r>
        <w:r w:rsidR="00972B11" w:rsidRPr="00B736F1" w:rsidDel="00937160">
          <w:rPr>
            <w:sz w:val="24"/>
            <w:szCs w:val="24"/>
            <w:rPrChange w:id="8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international</w:delText>
        </w:r>
        <w:r w:rsidR="00972B11" w:rsidRPr="00B736F1" w:rsidDel="00937160">
          <w:rPr>
            <w:sz w:val="24"/>
            <w:szCs w:val="24"/>
            <w:rPrChange w:id="8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links</w:delText>
        </w:r>
        <w:r w:rsidR="00972B11" w:rsidRPr="00B736F1" w:rsidDel="00937160">
          <w:rPr>
            <w:sz w:val="24"/>
            <w:szCs w:val="24"/>
            <w:rPrChange w:id="8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should</w:delText>
        </w:r>
        <w:r w:rsidR="00972B11" w:rsidRPr="00B736F1" w:rsidDel="00937160">
          <w:rPr>
            <w:sz w:val="24"/>
            <w:szCs w:val="24"/>
            <w:rPrChange w:id="9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be</w:delText>
        </w:r>
        <w:r w:rsidR="00972B11" w:rsidRPr="00B736F1" w:rsidDel="00937160">
          <w:rPr>
            <w:sz w:val="24"/>
            <w:szCs w:val="24"/>
            <w:rPrChange w:id="9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included</w:delText>
        </w:r>
        <w:r w:rsidR="00972B11" w:rsidRPr="00B736F1" w:rsidDel="00937160">
          <w:rPr>
            <w:sz w:val="24"/>
            <w:szCs w:val="24"/>
            <w:rPrChange w:id="9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, </w:delText>
        </w:r>
        <w:r w:rsidR="00972B11" w:rsidRPr="00D32909" w:rsidDel="00937160">
          <w:rPr>
            <w:sz w:val="24"/>
            <w:szCs w:val="24"/>
            <w:lang w:val="en-US"/>
          </w:rPr>
          <w:delText>as</w:delText>
        </w:r>
        <w:r w:rsidR="00972B11" w:rsidRPr="00B736F1" w:rsidDel="00937160">
          <w:rPr>
            <w:sz w:val="24"/>
            <w:szCs w:val="24"/>
            <w:rPrChange w:id="9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well</w:delText>
        </w:r>
        <w:r w:rsidR="00972B11" w:rsidRPr="00B736F1" w:rsidDel="00937160">
          <w:rPr>
            <w:sz w:val="24"/>
            <w:szCs w:val="24"/>
            <w:rPrChange w:id="9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as</w:delText>
        </w:r>
        <w:r w:rsidR="00972B11" w:rsidRPr="00B736F1" w:rsidDel="00937160">
          <w:rPr>
            <w:sz w:val="24"/>
            <w:szCs w:val="24"/>
            <w:rPrChange w:id="9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lit</w:delText>
        </w:r>
        <w:r w:rsidR="00972B11" w:rsidRPr="00B736F1" w:rsidDel="00937160">
          <w:rPr>
            <w:sz w:val="24"/>
            <w:szCs w:val="24"/>
            <w:rPrChange w:id="9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/</w:delText>
        </w:r>
        <w:r w:rsidR="00972B11" w:rsidRPr="00D32909" w:rsidDel="00937160">
          <w:rPr>
            <w:sz w:val="24"/>
            <w:szCs w:val="24"/>
            <w:lang w:val="en-US"/>
          </w:rPr>
          <w:delText>equipped</w:delText>
        </w:r>
        <w:r w:rsidR="00972B11" w:rsidRPr="00B736F1" w:rsidDel="00937160">
          <w:rPr>
            <w:sz w:val="24"/>
            <w:szCs w:val="24"/>
            <w:rPrChange w:id="9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capacity</w:delText>
        </w:r>
        <w:r w:rsidR="00972B11" w:rsidRPr="00B736F1" w:rsidDel="00937160">
          <w:rPr>
            <w:sz w:val="24"/>
            <w:szCs w:val="24"/>
            <w:rPrChange w:id="9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of</w:delText>
        </w:r>
        <w:r w:rsidR="00972B11" w:rsidRPr="00B736F1" w:rsidDel="00937160">
          <w:rPr>
            <w:sz w:val="24"/>
            <w:szCs w:val="24"/>
            <w:rPrChange w:id="9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wholesalers</w:delText>
        </w:r>
        <w:r w:rsidR="00972B11" w:rsidRPr="00B736F1" w:rsidDel="00937160">
          <w:rPr>
            <w:sz w:val="24"/>
            <w:szCs w:val="24"/>
            <w:rPrChange w:id="10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leasing</w:delText>
        </w:r>
        <w:r w:rsidR="00972B11" w:rsidRPr="00B736F1" w:rsidDel="00937160">
          <w:rPr>
            <w:sz w:val="24"/>
            <w:szCs w:val="24"/>
            <w:rPrChange w:id="10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international</w:delText>
        </w:r>
        <w:r w:rsidR="00972B11" w:rsidRPr="00B736F1" w:rsidDel="00937160">
          <w:rPr>
            <w:sz w:val="24"/>
            <w:szCs w:val="24"/>
            <w:rPrChange w:id="10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Internet</w:delText>
        </w:r>
        <w:r w:rsidR="00972B11" w:rsidRPr="00B736F1" w:rsidDel="00937160">
          <w:rPr>
            <w:sz w:val="24"/>
            <w:szCs w:val="24"/>
            <w:rPrChange w:id="10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bandwidth</w:delText>
        </w:r>
        <w:r w:rsidR="00972B11" w:rsidRPr="00B736F1" w:rsidDel="00937160">
          <w:rPr>
            <w:sz w:val="24"/>
            <w:szCs w:val="24"/>
            <w:rPrChange w:id="10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to</w:delText>
        </w:r>
        <w:r w:rsidR="00972B11" w:rsidRPr="00B736F1" w:rsidDel="00937160">
          <w:rPr>
            <w:sz w:val="24"/>
            <w:szCs w:val="24"/>
            <w:rPrChange w:id="10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national</w:delText>
        </w:r>
        <w:r w:rsidR="00972B11" w:rsidRPr="00B736F1" w:rsidDel="00937160">
          <w:rPr>
            <w:sz w:val="24"/>
            <w:szCs w:val="24"/>
            <w:rPrChange w:id="10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Internet</w:delText>
        </w:r>
        <w:r w:rsidR="00972B11" w:rsidRPr="00B736F1" w:rsidDel="00937160">
          <w:rPr>
            <w:sz w:val="24"/>
            <w:szCs w:val="24"/>
            <w:rPrChange w:id="10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service</w:delText>
        </w:r>
        <w:r w:rsidR="00972B11" w:rsidRPr="00B736F1" w:rsidDel="00937160">
          <w:rPr>
            <w:sz w:val="24"/>
            <w:szCs w:val="24"/>
            <w:rPrChange w:id="10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providers</w:delText>
        </w:r>
        <w:r w:rsidR="00972B11" w:rsidRPr="00B736F1" w:rsidDel="00937160">
          <w:rPr>
            <w:sz w:val="24"/>
            <w:szCs w:val="24"/>
            <w:rPrChange w:id="10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972B11" w:rsidRPr="00D32909" w:rsidDel="00937160">
          <w:rPr>
            <w:sz w:val="24"/>
            <w:szCs w:val="24"/>
            <w:lang w:val="en-US"/>
          </w:rPr>
          <w:delText>If</w:delText>
        </w:r>
        <w:r w:rsidR="00972B11" w:rsidRPr="00B736F1" w:rsidDel="00937160">
          <w:rPr>
            <w:sz w:val="24"/>
            <w:szCs w:val="24"/>
            <w:rPrChange w:id="11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capacity</w:delText>
        </w:r>
        <w:r w:rsidR="00972B11" w:rsidRPr="00B736F1" w:rsidDel="00937160">
          <w:rPr>
            <w:sz w:val="24"/>
            <w:szCs w:val="24"/>
            <w:rPrChange w:id="11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is</w:delText>
        </w:r>
        <w:r w:rsidR="00972B11" w:rsidRPr="00B736F1" w:rsidDel="00937160">
          <w:rPr>
            <w:sz w:val="24"/>
            <w:szCs w:val="24"/>
            <w:rPrChange w:id="11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asymmetric</w:delText>
        </w:r>
        <w:r w:rsidR="00972B11" w:rsidRPr="00B736F1" w:rsidDel="00937160">
          <w:rPr>
            <w:sz w:val="24"/>
            <w:szCs w:val="24"/>
            <w:rPrChange w:id="11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972B11" w:rsidRPr="00D32909" w:rsidDel="00937160">
          <w:rPr>
            <w:sz w:val="24"/>
            <w:szCs w:val="24"/>
            <w:lang w:val="en-US"/>
          </w:rPr>
          <w:delText>i</w:delText>
        </w:r>
        <w:r w:rsidR="00972B11" w:rsidRPr="00B736F1" w:rsidDel="00937160">
          <w:rPr>
            <w:sz w:val="24"/>
            <w:szCs w:val="24"/>
            <w:rPrChange w:id="11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.</w:delText>
        </w:r>
        <w:r w:rsidR="00972B11" w:rsidRPr="00D32909" w:rsidDel="00937160">
          <w:rPr>
            <w:sz w:val="24"/>
            <w:szCs w:val="24"/>
            <w:lang w:val="en-US"/>
          </w:rPr>
          <w:delText>e</w:delText>
        </w:r>
        <w:r w:rsidR="00972B11" w:rsidRPr="00B736F1" w:rsidDel="00937160">
          <w:rPr>
            <w:sz w:val="24"/>
            <w:szCs w:val="24"/>
            <w:rPrChange w:id="11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972B11" w:rsidRPr="00D32909" w:rsidDel="00937160">
          <w:rPr>
            <w:sz w:val="24"/>
            <w:szCs w:val="24"/>
            <w:lang w:val="en-US"/>
          </w:rPr>
          <w:delText>more</w:delText>
        </w:r>
        <w:r w:rsidR="00972B11" w:rsidRPr="00B736F1" w:rsidDel="00937160">
          <w:rPr>
            <w:sz w:val="24"/>
            <w:szCs w:val="24"/>
            <w:rPrChange w:id="11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incoming</w:delText>
        </w:r>
        <w:r w:rsidR="00972B11" w:rsidRPr="00B736F1" w:rsidDel="00937160">
          <w:rPr>
            <w:sz w:val="24"/>
            <w:szCs w:val="24"/>
            <w:rPrChange w:id="11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972B11" w:rsidRPr="00D32909" w:rsidDel="00937160">
          <w:rPr>
            <w:sz w:val="24"/>
            <w:szCs w:val="24"/>
            <w:lang w:val="en-US"/>
          </w:rPr>
          <w:delText>downlink</w:delText>
        </w:r>
        <w:r w:rsidR="00972B11" w:rsidRPr="00B736F1" w:rsidDel="00937160">
          <w:rPr>
            <w:sz w:val="24"/>
            <w:szCs w:val="24"/>
            <w:rPrChange w:id="11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972B11" w:rsidRPr="00D32909" w:rsidDel="00937160">
          <w:rPr>
            <w:sz w:val="24"/>
            <w:szCs w:val="24"/>
            <w:lang w:val="en-US"/>
          </w:rPr>
          <w:delText>than</w:delText>
        </w:r>
        <w:r w:rsidR="00972B11" w:rsidRPr="00B736F1" w:rsidDel="00937160">
          <w:rPr>
            <w:sz w:val="24"/>
            <w:szCs w:val="24"/>
            <w:rPrChange w:id="11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outgoing</w:delText>
        </w:r>
        <w:r w:rsidR="00972B11" w:rsidRPr="00B736F1" w:rsidDel="00937160">
          <w:rPr>
            <w:sz w:val="24"/>
            <w:szCs w:val="24"/>
            <w:rPrChange w:id="12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972B11" w:rsidRPr="00D32909" w:rsidDel="00937160">
          <w:rPr>
            <w:sz w:val="24"/>
            <w:szCs w:val="24"/>
            <w:lang w:val="en-US"/>
          </w:rPr>
          <w:delText>uplink</w:delText>
        </w:r>
        <w:r w:rsidR="00972B11" w:rsidRPr="00B736F1" w:rsidDel="00937160">
          <w:rPr>
            <w:sz w:val="24"/>
            <w:szCs w:val="24"/>
            <w:rPrChange w:id="12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972B11" w:rsidRPr="00D32909" w:rsidDel="00937160">
          <w:rPr>
            <w:sz w:val="24"/>
            <w:szCs w:val="24"/>
            <w:lang w:val="en-US"/>
          </w:rPr>
          <w:delText>capacity</w:delText>
        </w:r>
        <w:r w:rsidR="00972B11" w:rsidRPr="00B736F1" w:rsidDel="00937160">
          <w:rPr>
            <w:sz w:val="24"/>
            <w:szCs w:val="24"/>
            <w:rPrChange w:id="12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), </w:delText>
        </w:r>
        <w:r w:rsidR="00972B11" w:rsidRPr="00D32909" w:rsidDel="00937160">
          <w:rPr>
            <w:sz w:val="24"/>
            <w:szCs w:val="24"/>
            <w:lang w:val="en-US"/>
          </w:rPr>
          <w:delText>then</w:delText>
        </w:r>
        <w:r w:rsidR="00972B11" w:rsidRPr="00B736F1" w:rsidDel="00937160">
          <w:rPr>
            <w:sz w:val="24"/>
            <w:szCs w:val="24"/>
            <w:rPrChange w:id="12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the</w:delText>
        </w:r>
        <w:r w:rsidR="00972B11" w:rsidRPr="00B736F1" w:rsidDel="00937160">
          <w:rPr>
            <w:sz w:val="24"/>
            <w:szCs w:val="24"/>
            <w:rPrChange w:id="12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incoming</w:delText>
        </w:r>
        <w:r w:rsidR="00972B11" w:rsidRPr="00B736F1" w:rsidDel="00937160">
          <w:rPr>
            <w:sz w:val="24"/>
            <w:szCs w:val="24"/>
            <w:rPrChange w:id="12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972B11" w:rsidRPr="00D32909" w:rsidDel="00937160">
          <w:rPr>
            <w:sz w:val="24"/>
            <w:szCs w:val="24"/>
            <w:lang w:val="en-US"/>
          </w:rPr>
          <w:delText>downlink</w:delText>
        </w:r>
        <w:r w:rsidR="00972B11" w:rsidRPr="00B736F1" w:rsidDel="00937160">
          <w:rPr>
            <w:sz w:val="24"/>
            <w:szCs w:val="24"/>
            <w:rPrChange w:id="12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972B11" w:rsidRPr="00D32909" w:rsidDel="00937160">
          <w:rPr>
            <w:sz w:val="24"/>
            <w:szCs w:val="24"/>
            <w:lang w:val="en-US"/>
          </w:rPr>
          <w:delText>capacity</w:delText>
        </w:r>
        <w:r w:rsidR="00972B11" w:rsidRPr="00B736F1" w:rsidDel="00937160">
          <w:rPr>
            <w:sz w:val="24"/>
            <w:szCs w:val="24"/>
            <w:rPrChange w:id="12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should</w:delText>
        </w:r>
        <w:r w:rsidR="00972B11" w:rsidRPr="00B736F1" w:rsidDel="00937160">
          <w:rPr>
            <w:sz w:val="24"/>
            <w:szCs w:val="24"/>
            <w:rPrChange w:id="12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be</w:delText>
        </w:r>
        <w:r w:rsidR="00972B11" w:rsidRPr="00B736F1" w:rsidDel="00937160">
          <w:rPr>
            <w:sz w:val="24"/>
            <w:szCs w:val="24"/>
            <w:rPrChange w:id="12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972B11" w:rsidRPr="00D32909" w:rsidDel="00937160">
          <w:rPr>
            <w:sz w:val="24"/>
            <w:szCs w:val="24"/>
            <w:lang w:val="en-US"/>
          </w:rPr>
          <w:delText>provided</w:delText>
        </w:r>
        <w:r w:rsidR="00972B11" w:rsidRPr="00B736F1" w:rsidDel="00937160">
          <w:rPr>
            <w:sz w:val="24"/>
            <w:szCs w:val="24"/>
            <w:rPrChange w:id="13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.»</w:delText>
        </w:r>
      </w:del>
    </w:p>
    <w:p w:rsidR="00C244E8" w:rsidRDefault="00937160" w:rsidP="00466965">
      <w:pPr>
        <w:spacing w:after="120" w:line="264" w:lineRule="auto"/>
        <w:ind w:left="360"/>
        <w:jc w:val="both"/>
        <w:rPr>
          <w:ins w:id="131" w:author="Apostoleli Persefoni" w:date="2022-02-02T17:40:00Z"/>
          <w:lang w:val="en-US"/>
        </w:rPr>
      </w:pPr>
      <w:ins w:id="132" w:author="Apostoleli Persefoni" w:date="2022-02-02T17:43:00Z">
        <w:r>
          <w:rPr>
            <w:lang w:val="en-US"/>
          </w:rPr>
          <w:t>“</w:t>
        </w:r>
      </w:ins>
      <w:ins w:id="133" w:author="Apostoleli Persefoni" w:date="2022-02-02T17:37:00Z">
        <w:r w:rsidR="00C244E8" w:rsidRPr="00937160">
          <w:rPr>
            <w:b/>
            <w:sz w:val="24"/>
            <w:szCs w:val="24"/>
            <w:lang w:val="en-US"/>
            <w:rPrChange w:id="134" w:author="Apostoleli Persefoni" w:date="2022-02-02T17:45:00Z">
              <w:rPr/>
            </w:rPrChange>
          </w:rPr>
          <w:t>Total Lit/equipped international bandwidth capacity</w:t>
        </w:r>
        <w:r w:rsidR="00C244E8" w:rsidRPr="00937160">
          <w:rPr>
            <w:sz w:val="24"/>
            <w:szCs w:val="24"/>
            <w:lang w:val="en-US"/>
            <w:rPrChange w:id="135" w:author="Apostoleli Persefoni" w:date="2022-02-02T17:45:00Z">
              <w:rPr/>
            </w:rPrChange>
          </w:rPr>
          <w:t xml:space="preserve"> refers to the total lit capacity of international links, namely fibre-optic cables, international radio links and satellite uplinks to orbital satellites in the end of the reference year (expressed in Mbit/s). If the traffic is asymmetric (i.e., different incoming and outgoing traffic), then </w:t>
        </w:r>
        <w:r w:rsidR="00C244E8" w:rsidRPr="00937160">
          <w:rPr>
            <w:b/>
            <w:sz w:val="24"/>
            <w:szCs w:val="24"/>
            <w:lang w:val="en-US"/>
            <w:rPrChange w:id="136" w:author="Apostoleli Persefoni" w:date="2022-02-02T17:45:00Z">
              <w:rPr/>
            </w:rPrChange>
          </w:rPr>
          <w:t>the highest value out of the two</w:t>
        </w:r>
        <w:r w:rsidR="00C244E8" w:rsidRPr="00937160">
          <w:rPr>
            <w:sz w:val="24"/>
            <w:szCs w:val="24"/>
            <w:lang w:val="en-US"/>
            <w:rPrChange w:id="137" w:author="Apostoleli Persefoni" w:date="2022-02-02T17:45:00Z">
              <w:rPr/>
            </w:rPrChange>
          </w:rPr>
          <w:t xml:space="preserve"> should be provided</w:t>
        </w:r>
        <w:r w:rsidR="00C244E8" w:rsidRPr="00C244E8">
          <w:rPr>
            <w:lang w:val="en-US"/>
            <w:rPrChange w:id="138" w:author="Apostoleli Persefoni" w:date="2022-02-02T17:37:00Z">
              <w:rPr/>
            </w:rPrChange>
          </w:rPr>
          <w:t>.</w:t>
        </w:r>
      </w:ins>
      <w:ins w:id="139" w:author="Apostoleli Persefoni" w:date="2022-02-02T17:43:00Z">
        <w:r>
          <w:rPr>
            <w:lang w:val="en-US"/>
          </w:rPr>
          <w:t>”</w:t>
        </w:r>
      </w:ins>
    </w:p>
    <w:p w:rsidR="00C244E8" w:rsidRPr="00C244E8" w:rsidRDefault="00C244E8" w:rsidP="00466965">
      <w:pPr>
        <w:spacing w:after="120" w:line="264" w:lineRule="auto"/>
        <w:ind w:left="360"/>
        <w:jc w:val="both"/>
        <w:rPr>
          <w:sz w:val="24"/>
          <w:szCs w:val="24"/>
          <w:lang w:val="en-US"/>
        </w:rPr>
      </w:pPr>
    </w:p>
    <w:p w:rsidR="00466965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sz w:val="24"/>
          <w:szCs w:val="24"/>
        </w:rPr>
      </w:pPr>
      <w:r w:rsidRPr="004478C9">
        <w:rPr>
          <w:bCs/>
          <w:sz w:val="24"/>
          <w:szCs w:val="24"/>
          <w:u w:val="single"/>
        </w:rPr>
        <w:t xml:space="preserve">Χωρητικότητα διεθνών κυκλωμάτων </w:t>
      </w:r>
      <w:r>
        <w:rPr>
          <w:bCs/>
          <w:sz w:val="24"/>
          <w:szCs w:val="24"/>
          <w:u w:val="single"/>
        </w:rPr>
        <w:t xml:space="preserve">σε χρήση </w:t>
      </w:r>
      <w:r w:rsidRPr="004478C9">
        <w:rPr>
          <w:bCs/>
          <w:sz w:val="24"/>
          <w:szCs w:val="24"/>
          <w:u w:val="single"/>
        </w:rPr>
        <w:t>(</w:t>
      </w:r>
      <w:r w:rsidR="00625773">
        <w:rPr>
          <w:bCs/>
          <w:sz w:val="24"/>
          <w:szCs w:val="24"/>
          <w:u w:val="single"/>
          <w:lang w:val="en-US"/>
        </w:rPr>
        <w:t>Used</w:t>
      </w:r>
      <w:r w:rsidR="00D32909" w:rsidRPr="00D32909">
        <w:rPr>
          <w:bCs/>
          <w:sz w:val="24"/>
          <w:szCs w:val="24"/>
          <w:u w:val="single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international</w:t>
      </w:r>
      <w:r w:rsidR="00D32909" w:rsidRPr="00D32909">
        <w:rPr>
          <w:bCs/>
          <w:sz w:val="24"/>
          <w:szCs w:val="24"/>
          <w:u w:val="single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Internet</w:t>
      </w:r>
      <w:r w:rsidR="00D32909" w:rsidRPr="00D32909">
        <w:rPr>
          <w:bCs/>
          <w:sz w:val="24"/>
          <w:szCs w:val="24"/>
          <w:u w:val="single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bandwidth</w:t>
      </w:r>
      <w:r w:rsidRPr="004478C9">
        <w:rPr>
          <w:bCs/>
          <w:sz w:val="24"/>
          <w:szCs w:val="24"/>
          <w:u w:val="single"/>
        </w:rPr>
        <w:t>):</w:t>
      </w:r>
    </w:p>
    <w:p w:rsidR="00972B11" w:rsidRPr="00972B11" w:rsidRDefault="00466965" w:rsidP="00972B11">
      <w:pPr>
        <w:spacing w:after="120" w:line="264" w:lineRule="auto"/>
        <w:ind w:left="360"/>
        <w:jc w:val="both"/>
        <w:rPr>
          <w:sz w:val="24"/>
          <w:szCs w:val="24"/>
        </w:rPr>
      </w:pPr>
      <w:r w:rsidRPr="00466965">
        <w:rPr>
          <w:sz w:val="24"/>
          <w:szCs w:val="24"/>
        </w:rPr>
        <w:t>Το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μέγεθος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της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ενεργούς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χωρητικότητας</w:t>
      </w:r>
      <w:r w:rsidR="00D32909" w:rsidRPr="00972B11">
        <w:rPr>
          <w:sz w:val="24"/>
          <w:szCs w:val="24"/>
        </w:rPr>
        <w:t xml:space="preserve"> </w:t>
      </w:r>
      <w:r w:rsidR="005D7245" w:rsidRPr="005D7245">
        <w:rPr>
          <w:sz w:val="24"/>
          <w:szCs w:val="24"/>
        </w:rPr>
        <w:t>(</w:t>
      </w:r>
      <w:r w:rsidR="009913D2">
        <w:rPr>
          <w:sz w:val="24"/>
          <w:szCs w:val="24"/>
        </w:rPr>
        <w:t xml:space="preserve">σε </w:t>
      </w:r>
      <w:r w:rsidR="009913D2">
        <w:rPr>
          <w:sz w:val="24"/>
          <w:szCs w:val="24"/>
          <w:lang w:val="en-US"/>
        </w:rPr>
        <w:t>MBps</w:t>
      </w:r>
      <w:r w:rsidR="005D7245" w:rsidRPr="005D7245">
        <w:rPr>
          <w:sz w:val="24"/>
          <w:szCs w:val="24"/>
        </w:rPr>
        <w:t xml:space="preserve">) </w:t>
      </w:r>
      <w:r w:rsidRPr="00466965">
        <w:rPr>
          <w:sz w:val="24"/>
          <w:szCs w:val="24"/>
        </w:rPr>
        <w:t>που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χρησιμοποιήθηκε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τελικά</w:t>
      </w:r>
      <w:r w:rsidR="00D32909" w:rsidRPr="00972B11">
        <w:rPr>
          <w:sz w:val="24"/>
          <w:szCs w:val="24"/>
        </w:rPr>
        <w:t xml:space="preserve">, </w:t>
      </w:r>
      <w:r w:rsidRPr="00466965">
        <w:rPr>
          <w:sz w:val="24"/>
          <w:szCs w:val="24"/>
        </w:rPr>
        <w:t>την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ίδια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περίοδο</w:t>
      </w:r>
      <w:r w:rsidR="00972B11">
        <w:rPr>
          <w:sz w:val="24"/>
          <w:szCs w:val="24"/>
        </w:rPr>
        <w:t>.</w:t>
      </w:r>
      <w:r w:rsidR="00D32909" w:rsidRPr="00972B11">
        <w:rPr>
          <w:sz w:val="24"/>
          <w:szCs w:val="24"/>
        </w:rPr>
        <w:t xml:space="preserve"> </w:t>
      </w:r>
    </w:p>
    <w:p w:rsidR="00972B11" w:rsidRPr="00972B11" w:rsidRDefault="00972B11" w:rsidP="00972B1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Προς διευκόλυνση σας π</w:t>
      </w:r>
      <w:r w:rsidRPr="00D32909">
        <w:rPr>
          <w:sz w:val="24"/>
          <w:szCs w:val="24"/>
        </w:rPr>
        <w:t>αρα</w:t>
      </w:r>
      <w:r>
        <w:rPr>
          <w:sz w:val="24"/>
          <w:szCs w:val="24"/>
        </w:rPr>
        <w:t>τίθεται</w:t>
      </w:r>
      <w:r w:rsidRPr="00972B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σχετικός </w:t>
      </w:r>
      <w:r w:rsidRPr="00D32909">
        <w:rPr>
          <w:sz w:val="24"/>
          <w:szCs w:val="24"/>
        </w:rPr>
        <w:t>ορισμός</w:t>
      </w:r>
      <w:r w:rsidRPr="00972B11">
        <w:rPr>
          <w:sz w:val="24"/>
          <w:szCs w:val="24"/>
        </w:rPr>
        <w:t xml:space="preserve"> </w:t>
      </w:r>
      <w:r w:rsidRPr="00D32909">
        <w:rPr>
          <w:sz w:val="24"/>
          <w:szCs w:val="24"/>
        </w:rPr>
        <w:t>της</w:t>
      </w:r>
      <w:r w:rsidRPr="00972B11">
        <w:rPr>
          <w:sz w:val="24"/>
          <w:szCs w:val="24"/>
        </w:rPr>
        <w:t xml:space="preserve"> ITU: </w:t>
      </w:r>
    </w:p>
    <w:p w:rsidR="00341F9B" w:rsidRPr="00B736F1" w:rsidRDefault="00972B11" w:rsidP="00972B11">
      <w:pPr>
        <w:spacing w:after="120" w:line="264" w:lineRule="auto"/>
        <w:ind w:left="360"/>
        <w:jc w:val="both"/>
        <w:rPr>
          <w:ins w:id="140" w:author="Apostoleli Persefoni" w:date="2022-02-02T18:10:00Z"/>
          <w:sz w:val="24"/>
          <w:szCs w:val="24"/>
          <w:rPrChange w:id="141" w:author="Apostoleli Persefoni" w:date="2022-02-02T18:24:00Z">
            <w:rPr>
              <w:ins w:id="142" w:author="Apostoleli Persefoni" w:date="2022-02-02T18:10:00Z"/>
              <w:sz w:val="24"/>
              <w:szCs w:val="24"/>
              <w:lang w:val="en-US"/>
            </w:rPr>
          </w:rPrChange>
        </w:rPr>
      </w:pPr>
      <w:del w:id="143" w:author="Apostoleli Persefoni" w:date="2022-02-02T18:10:00Z">
        <w:r w:rsidRPr="00B736F1" w:rsidDel="00341F9B">
          <w:rPr>
            <w:sz w:val="24"/>
            <w:szCs w:val="24"/>
            <w:rPrChange w:id="14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«</w:delText>
        </w:r>
        <w:r w:rsidR="00AC548C" w:rsidRPr="0051111B" w:rsidDel="00341F9B">
          <w:rPr>
            <w:b/>
            <w:sz w:val="24"/>
            <w:szCs w:val="24"/>
            <w:lang w:val="en-US"/>
          </w:rPr>
          <w:delText>Used</w:delText>
        </w:r>
        <w:r w:rsidR="00AC548C" w:rsidRPr="00B736F1" w:rsidDel="00341F9B">
          <w:rPr>
            <w:b/>
            <w:sz w:val="24"/>
            <w:szCs w:val="24"/>
            <w:rPrChange w:id="145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b/>
            <w:sz w:val="24"/>
            <w:szCs w:val="24"/>
            <w:lang w:val="en-US"/>
          </w:rPr>
          <w:delText>international</w:delText>
        </w:r>
        <w:r w:rsidR="00AC548C" w:rsidRPr="00B736F1" w:rsidDel="00341F9B">
          <w:rPr>
            <w:b/>
            <w:sz w:val="24"/>
            <w:szCs w:val="24"/>
            <w:rPrChange w:id="146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b/>
            <w:sz w:val="24"/>
            <w:szCs w:val="24"/>
            <w:lang w:val="en-US"/>
          </w:rPr>
          <w:delText>Internet</w:delText>
        </w:r>
        <w:r w:rsidR="00AC548C" w:rsidRPr="00B736F1" w:rsidDel="00341F9B">
          <w:rPr>
            <w:b/>
            <w:sz w:val="24"/>
            <w:szCs w:val="24"/>
            <w:rPrChange w:id="147" w:author="Apostoleli Persefoni" w:date="2022-02-02T18:24:00Z">
              <w:rPr>
                <w:b/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b/>
            <w:sz w:val="24"/>
            <w:szCs w:val="24"/>
            <w:lang w:val="en-US"/>
          </w:rPr>
          <w:delText>bandwidth</w:delText>
        </w:r>
        <w:r w:rsidR="00AC548C" w:rsidRPr="00B736F1" w:rsidDel="00341F9B">
          <w:rPr>
            <w:sz w:val="24"/>
            <w:szCs w:val="24"/>
            <w:rPrChange w:id="14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refers</w:delText>
        </w:r>
        <w:r w:rsidR="00AC548C" w:rsidRPr="00B736F1" w:rsidDel="00341F9B">
          <w:rPr>
            <w:sz w:val="24"/>
            <w:szCs w:val="24"/>
            <w:rPrChange w:id="14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to</w:delText>
        </w:r>
        <w:r w:rsidR="00AC548C" w:rsidRPr="00B736F1" w:rsidDel="00341F9B">
          <w:rPr>
            <w:sz w:val="24"/>
            <w:szCs w:val="24"/>
            <w:rPrChange w:id="15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15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average</w:delText>
        </w:r>
        <w:r w:rsidR="00AC548C" w:rsidRPr="00B736F1" w:rsidDel="00341F9B">
          <w:rPr>
            <w:sz w:val="24"/>
            <w:szCs w:val="24"/>
            <w:rPrChange w:id="15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15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load</w:delText>
        </w:r>
        <w:r w:rsidR="00AC548C" w:rsidRPr="00B736F1" w:rsidDel="00341F9B">
          <w:rPr>
            <w:sz w:val="24"/>
            <w:szCs w:val="24"/>
            <w:rPrChange w:id="15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AC548C" w:rsidRPr="0051111B" w:rsidDel="00341F9B">
          <w:rPr>
            <w:sz w:val="24"/>
            <w:szCs w:val="24"/>
            <w:lang w:val="en-US"/>
          </w:rPr>
          <w:delText>expressed</w:delText>
        </w:r>
        <w:r w:rsidR="00AC548C" w:rsidRPr="00B736F1" w:rsidDel="00341F9B">
          <w:rPr>
            <w:sz w:val="24"/>
            <w:szCs w:val="24"/>
            <w:rPrChange w:id="15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</w:delText>
        </w:r>
        <w:r w:rsidR="00AC548C" w:rsidRPr="00B736F1" w:rsidDel="00341F9B">
          <w:rPr>
            <w:sz w:val="24"/>
            <w:szCs w:val="24"/>
            <w:rPrChange w:id="15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Mbit</w:delText>
        </w:r>
        <w:r w:rsidR="00AC548C" w:rsidRPr="00B736F1" w:rsidDel="00341F9B">
          <w:rPr>
            <w:sz w:val="24"/>
            <w:szCs w:val="24"/>
            <w:rPrChange w:id="15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/</w:delText>
        </w:r>
        <w:r w:rsidR="00AC548C" w:rsidRPr="0051111B" w:rsidDel="00341F9B">
          <w:rPr>
            <w:sz w:val="24"/>
            <w:szCs w:val="24"/>
            <w:lang w:val="en-US"/>
          </w:rPr>
          <w:delText>s</w:delText>
        </w:r>
        <w:r w:rsidR="00AC548C" w:rsidRPr="00B736F1" w:rsidDel="00341F9B">
          <w:rPr>
            <w:sz w:val="24"/>
            <w:szCs w:val="24"/>
            <w:rPrChange w:id="15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AC548C" w:rsidRPr="0051111B" w:rsidDel="00341F9B">
          <w:rPr>
            <w:sz w:val="24"/>
            <w:szCs w:val="24"/>
            <w:lang w:val="en-US"/>
          </w:rPr>
          <w:delText>of</w:delText>
        </w:r>
        <w:r w:rsidR="00AC548C" w:rsidRPr="00B736F1" w:rsidDel="00341F9B">
          <w:rPr>
            <w:sz w:val="24"/>
            <w:szCs w:val="24"/>
            <w:rPrChange w:id="15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international</w:delText>
        </w:r>
        <w:r w:rsidR="00AC548C" w:rsidRPr="00B736F1" w:rsidDel="00341F9B">
          <w:rPr>
            <w:sz w:val="24"/>
            <w:szCs w:val="24"/>
            <w:rPrChange w:id="16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fibre</w:delText>
        </w:r>
        <w:r w:rsidR="00AC548C" w:rsidRPr="00B736F1" w:rsidDel="00341F9B">
          <w:rPr>
            <w:sz w:val="24"/>
            <w:szCs w:val="24"/>
            <w:rPrChange w:id="16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-</w:delText>
        </w:r>
        <w:r w:rsidR="00AC548C" w:rsidRPr="0051111B" w:rsidDel="00341F9B">
          <w:rPr>
            <w:sz w:val="24"/>
            <w:szCs w:val="24"/>
            <w:lang w:val="en-US"/>
          </w:rPr>
          <w:delText>optic</w:delText>
        </w:r>
        <w:r w:rsidR="00AC548C" w:rsidRPr="00B736F1" w:rsidDel="00341F9B">
          <w:rPr>
            <w:sz w:val="24"/>
            <w:szCs w:val="24"/>
            <w:rPrChange w:id="16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cables</w:delText>
        </w:r>
        <w:r w:rsidR="00AC548C" w:rsidRPr="00B736F1" w:rsidDel="00341F9B">
          <w:rPr>
            <w:sz w:val="24"/>
            <w:szCs w:val="24"/>
            <w:rPrChange w:id="16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and</w:delText>
        </w:r>
        <w:r w:rsidR="00AC548C" w:rsidRPr="00B736F1" w:rsidDel="00341F9B">
          <w:rPr>
            <w:sz w:val="24"/>
            <w:szCs w:val="24"/>
            <w:rPrChange w:id="16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radio</w:delText>
        </w:r>
        <w:r w:rsidR="00AC548C" w:rsidRPr="00B736F1" w:rsidDel="00341F9B">
          <w:rPr>
            <w:sz w:val="24"/>
            <w:szCs w:val="24"/>
            <w:rPrChange w:id="16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links</w:delText>
        </w:r>
        <w:r w:rsidR="00AC548C" w:rsidRPr="00B736F1" w:rsidDel="00341F9B">
          <w:rPr>
            <w:sz w:val="24"/>
            <w:szCs w:val="24"/>
            <w:rPrChange w:id="16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for</w:delText>
        </w:r>
        <w:r w:rsidR="00AC548C" w:rsidRPr="00B736F1" w:rsidDel="00341F9B">
          <w:rPr>
            <w:sz w:val="24"/>
            <w:szCs w:val="24"/>
            <w:rPrChange w:id="16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carrying</w:delText>
        </w:r>
        <w:r w:rsidR="00AC548C" w:rsidRPr="00B736F1" w:rsidDel="00341F9B">
          <w:rPr>
            <w:sz w:val="24"/>
            <w:szCs w:val="24"/>
            <w:rPrChange w:id="16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Internet</w:delText>
        </w:r>
        <w:r w:rsidR="00AC548C" w:rsidRPr="00B736F1" w:rsidDel="00341F9B">
          <w:rPr>
            <w:sz w:val="24"/>
            <w:szCs w:val="24"/>
            <w:rPrChange w:id="16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17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17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average</w:delText>
        </w:r>
        <w:r w:rsidR="00AC548C" w:rsidRPr="00B736F1" w:rsidDel="00341F9B">
          <w:rPr>
            <w:sz w:val="24"/>
            <w:szCs w:val="24"/>
            <w:rPrChange w:id="17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should</w:delText>
        </w:r>
        <w:r w:rsidR="00AC548C" w:rsidRPr="00B736F1" w:rsidDel="00341F9B">
          <w:rPr>
            <w:sz w:val="24"/>
            <w:szCs w:val="24"/>
            <w:rPrChange w:id="17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be</w:delText>
        </w:r>
        <w:r w:rsidR="00AC548C" w:rsidRPr="00B736F1" w:rsidDel="00341F9B">
          <w:rPr>
            <w:sz w:val="24"/>
            <w:szCs w:val="24"/>
            <w:rPrChange w:id="17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calculated</w:delText>
        </w:r>
        <w:r w:rsidR="00AC548C" w:rsidRPr="00B736F1" w:rsidDel="00341F9B">
          <w:rPr>
            <w:sz w:val="24"/>
            <w:szCs w:val="24"/>
            <w:rPrChange w:id="17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over</w:delText>
        </w:r>
        <w:r w:rsidR="00AC548C" w:rsidRPr="00B736F1" w:rsidDel="00341F9B">
          <w:rPr>
            <w:sz w:val="24"/>
            <w:szCs w:val="24"/>
            <w:rPrChange w:id="17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17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12-</w:delText>
        </w:r>
        <w:r w:rsidR="00AC548C" w:rsidRPr="0051111B" w:rsidDel="00341F9B">
          <w:rPr>
            <w:sz w:val="24"/>
            <w:szCs w:val="24"/>
            <w:lang w:val="en-US"/>
          </w:rPr>
          <w:delText>month</w:delText>
        </w:r>
        <w:r w:rsidR="00AC548C" w:rsidRPr="00B736F1" w:rsidDel="00341F9B">
          <w:rPr>
            <w:sz w:val="24"/>
            <w:szCs w:val="24"/>
            <w:rPrChange w:id="17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period</w:delText>
        </w:r>
        <w:r w:rsidR="00AC548C" w:rsidRPr="00B736F1" w:rsidDel="00341F9B">
          <w:rPr>
            <w:sz w:val="24"/>
            <w:szCs w:val="24"/>
            <w:rPrChange w:id="17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of</w:delText>
        </w:r>
        <w:r w:rsidR="00AC548C" w:rsidRPr="00B736F1" w:rsidDel="00341F9B">
          <w:rPr>
            <w:sz w:val="24"/>
            <w:szCs w:val="24"/>
            <w:rPrChange w:id="18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18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F0183A" w:rsidDel="00341F9B">
          <w:rPr>
            <w:sz w:val="24"/>
            <w:szCs w:val="24"/>
            <w:lang w:val="en-US"/>
          </w:rPr>
          <w:delText>reference</w:delText>
        </w:r>
        <w:r w:rsidR="00AC548C" w:rsidRPr="00B736F1" w:rsidDel="00341F9B">
          <w:rPr>
            <w:sz w:val="24"/>
            <w:szCs w:val="24"/>
            <w:rPrChange w:id="18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year</w:delText>
        </w:r>
        <w:r w:rsidR="00AC548C" w:rsidRPr="00B736F1" w:rsidDel="00341F9B">
          <w:rPr>
            <w:sz w:val="24"/>
            <w:szCs w:val="24"/>
            <w:rPrChange w:id="18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, </w:delText>
        </w:r>
        <w:r w:rsidR="00AC548C" w:rsidRPr="0051111B" w:rsidDel="00341F9B">
          <w:rPr>
            <w:sz w:val="24"/>
            <w:szCs w:val="24"/>
            <w:lang w:val="en-US"/>
          </w:rPr>
          <w:delText>and</w:delText>
        </w:r>
        <w:r w:rsidR="00AC548C" w:rsidRPr="00B736F1" w:rsidDel="00341F9B">
          <w:rPr>
            <w:sz w:val="24"/>
            <w:szCs w:val="24"/>
            <w:rPrChange w:id="18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should</w:delText>
        </w:r>
        <w:r w:rsidR="00AC548C" w:rsidRPr="00B736F1" w:rsidDel="00341F9B">
          <w:rPr>
            <w:sz w:val="24"/>
            <w:szCs w:val="24"/>
            <w:rPrChange w:id="18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take</w:delText>
        </w:r>
        <w:r w:rsidR="00AC548C" w:rsidRPr="00B736F1" w:rsidDel="00341F9B">
          <w:rPr>
            <w:sz w:val="24"/>
            <w:szCs w:val="24"/>
            <w:rPrChange w:id="18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into</w:delText>
        </w:r>
        <w:r w:rsidR="00AC548C" w:rsidRPr="00B736F1" w:rsidDel="00341F9B">
          <w:rPr>
            <w:sz w:val="24"/>
            <w:szCs w:val="24"/>
            <w:rPrChange w:id="18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consideration</w:delText>
        </w:r>
        <w:r w:rsidR="00AC548C" w:rsidRPr="00B736F1" w:rsidDel="00341F9B">
          <w:rPr>
            <w:sz w:val="24"/>
            <w:szCs w:val="24"/>
            <w:rPrChange w:id="18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18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19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of</w:delText>
        </w:r>
        <w:r w:rsidR="00AC548C" w:rsidRPr="00B736F1" w:rsidDel="00341F9B">
          <w:rPr>
            <w:sz w:val="24"/>
            <w:szCs w:val="24"/>
            <w:rPrChange w:id="19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all</w:delText>
        </w:r>
        <w:r w:rsidR="00AC548C" w:rsidRPr="00B736F1" w:rsidDel="00341F9B">
          <w:rPr>
            <w:sz w:val="24"/>
            <w:szCs w:val="24"/>
            <w:rPrChange w:id="19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international</w:delText>
        </w:r>
        <w:r w:rsidR="00AC548C" w:rsidRPr="00B736F1" w:rsidDel="00341F9B">
          <w:rPr>
            <w:sz w:val="24"/>
            <w:szCs w:val="24"/>
            <w:rPrChange w:id="19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Internet</w:delText>
        </w:r>
        <w:r w:rsidR="00AC548C" w:rsidRPr="00B736F1" w:rsidDel="00341F9B">
          <w:rPr>
            <w:sz w:val="24"/>
            <w:szCs w:val="24"/>
            <w:rPrChange w:id="19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links</w:delText>
        </w:r>
        <w:r w:rsidR="00AC548C" w:rsidRPr="00B736F1" w:rsidDel="00341F9B">
          <w:rPr>
            <w:sz w:val="24"/>
            <w:szCs w:val="24"/>
            <w:rPrChange w:id="19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AC548C" w:rsidRPr="0051111B" w:rsidDel="00341F9B">
          <w:rPr>
            <w:sz w:val="24"/>
            <w:szCs w:val="24"/>
            <w:lang w:val="en-US"/>
          </w:rPr>
          <w:delText>If</w:delText>
        </w:r>
        <w:r w:rsidR="00AC548C" w:rsidRPr="00B736F1" w:rsidDel="00341F9B">
          <w:rPr>
            <w:sz w:val="24"/>
            <w:szCs w:val="24"/>
            <w:rPrChange w:id="19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19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19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lastRenderedPageBreak/>
          <w:delText>is</w:delText>
        </w:r>
        <w:r w:rsidR="00AC548C" w:rsidRPr="00B736F1" w:rsidDel="00341F9B">
          <w:rPr>
            <w:sz w:val="24"/>
            <w:szCs w:val="24"/>
            <w:rPrChange w:id="19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asymmetric</w:delText>
        </w:r>
        <w:r w:rsidR="00AC548C" w:rsidRPr="00B736F1" w:rsidDel="00341F9B">
          <w:rPr>
            <w:sz w:val="24"/>
            <w:szCs w:val="24"/>
            <w:rPrChange w:id="20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AC548C" w:rsidRPr="0051111B" w:rsidDel="00341F9B">
          <w:rPr>
            <w:sz w:val="24"/>
            <w:szCs w:val="24"/>
            <w:lang w:val="en-US"/>
          </w:rPr>
          <w:delText>i</w:delText>
        </w:r>
        <w:r w:rsidR="00AC548C" w:rsidRPr="00B736F1" w:rsidDel="00341F9B">
          <w:rPr>
            <w:sz w:val="24"/>
            <w:szCs w:val="24"/>
            <w:rPrChange w:id="20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.</w:delText>
        </w:r>
        <w:r w:rsidR="00AC548C" w:rsidRPr="0051111B" w:rsidDel="00341F9B">
          <w:rPr>
            <w:sz w:val="24"/>
            <w:szCs w:val="24"/>
            <w:lang w:val="en-US"/>
          </w:rPr>
          <w:delText>e</w:delText>
        </w:r>
        <w:r w:rsidR="00AC548C" w:rsidRPr="00B736F1" w:rsidDel="00341F9B">
          <w:rPr>
            <w:sz w:val="24"/>
            <w:szCs w:val="24"/>
            <w:rPrChange w:id="20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AC548C" w:rsidRPr="0051111B" w:rsidDel="00341F9B">
          <w:rPr>
            <w:sz w:val="24"/>
            <w:szCs w:val="24"/>
            <w:lang w:val="en-US"/>
          </w:rPr>
          <w:delText>more</w:delText>
        </w:r>
        <w:r w:rsidR="00AC548C" w:rsidRPr="00B736F1" w:rsidDel="00341F9B">
          <w:rPr>
            <w:sz w:val="24"/>
            <w:szCs w:val="24"/>
            <w:rPrChange w:id="20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incoming</w:delText>
        </w:r>
        <w:r w:rsidR="00AC548C" w:rsidRPr="00B736F1" w:rsidDel="00341F9B">
          <w:rPr>
            <w:sz w:val="24"/>
            <w:szCs w:val="24"/>
            <w:rPrChange w:id="20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AC548C" w:rsidRPr="0051111B" w:rsidDel="00341F9B">
          <w:rPr>
            <w:sz w:val="24"/>
            <w:szCs w:val="24"/>
            <w:lang w:val="en-US"/>
          </w:rPr>
          <w:delText>downlink</w:delText>
        </w:r>
        <w:r w:rsidR="00AC548C" w:rsidRPr="00B736F1" w:rsidDel="00341F9B">
          <w:rPr>
            <w:sz w:val="24"/>
            <w:szCs w:val="24"/>
            <w:rPrChange w:id="20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AC548C" w:rsidRPr="0051111B" w:rsidDel="00341F9B">
          <w:rPr>
            <w:sz w:val="24"/>
            <w:szCs w:val="24"/>
            <w:lang w:val="en-US"/>
          </w:rPr>
          <w:delText>than</w:delText>
        </w:r>
        <w:r w:rsidR="00AC548C" w:rsidRPr="00B736F1" w:rsidDel="00341F9B">
          <w:rPr>
            <w:sz w:val="24"/>
            <w:szCs w:val="24"/>
            <w:rPrChange w:id="20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outgoing</w:delText>
        </w:r>
        <w:r w:rsidR="00AC548C" w:rsidRPr="00B736F1" w:rsidDel="00341F9B">
          <w:rPr>
            <w:sz w:val="24"/>
            <w:szCs w:val="24"/>
            <w:rPrChange w:id="20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AC548C" w:rsidRPr="0051111B" w:rsidDel="00341F9B">
          <w:rPr>
            <w:sz w:val="24"/>
            <w:szCs w:val="24"/>
            <w:lang w:val="en-US"/>
          </w:rPr>
          <w:delText>uplink</w:delText>
        </w:r>
        <w:r w:rsidR="00AC548C" w:rsidRPr="00B736F1" w:rsidDel="00341F9B">
          <w:rPr>
            <w:sz w:val="24"/>
            <w:szCs w:val="24"/>
            <w:rPrChange w:id="20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20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), </w:delText>
        </w:r>
        <w:r w:rsidR="00AC548C" w:rsidRPr="0051111B" w:rsidDel="00341F9B">
          <w:rPr>
            <w:sz w:val="24"/>
            <w:szCs w:val="24"/>
            <w:lang w:val="en-US"/>
          </w:rPr>
          <w:delText>then</w:delText>
        </w:r>
        <w:r w:rsidR="00AC548C" w:rsidRPr="00B736F1" w:rsidDel="00341F9B">
          <w:rPr>
            <w:sz w:val="24"/>
            <w:szCs w:val="24"/>
            <w:rPrChange w:id="21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21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average</w:delText>
        </w:r>
        <w:r w:rsidR="00AC548C" w:rsidRPr="00B736F1" w:rsidDel="00341F9B">
          <w:rPr>
            <w:sz w:val="24"/>
            <w:szCs w:val="24"/>
            <w:rPrChange w:id="21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incoming</w:delText>
        </w:r>
        <w:r w:rsidR="00AC548C" w:rsidRPr="00B736F1" w:rsidDel="00341F9B">
          <w:rPr>
            <w:sz w:val="24"/>
            <w:szCs w:val="24"/>
            <w:rPrChange w:id="21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(</w:delText>
        </w:r>
        <w:r w:rsidR="00AC548C" w:rsidRPr="0051111B" w:rsidDel="00341F9B">
          <w:rPr>
            <w:sz w:val="24"/>
            <w:szCs w:val="24"/>
            <w:lang w:val="en-US"/>
          </w:rPr>
          <w:delText>downlink</w:delText>
        </w:r>
        <w:r w:rsidR="00AC548C" w:rsidRPr="00B736F1" w:rsidDel="00341F9B">
          <w:rPr>
            <w:sz w:val="24"/>
            <w:szCs w:val="24"/>
            <w:rPrChange w:id="21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)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21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load</w:delText>
        </w:r>
        <w:r w:rsidR="00AC548C" w:rsidRPr="00B736F1" w:rsidDel="00341F9B">
          <w:rPr>
            <w:sz w:val="24"/>
            <w:szCs w:val="24"/>
            <w:rPrChange w:id="21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should</w:delText>
        </w:r>
        <w:r w:rsidR="00AC548C" w:rsidRPr="00B736F1" w:rsidDel="00341F9B">
          <w:rPr>
            <w:sz w:val="24"/>
            <w:szCs w:val="24"/>
            <w:rPrChange w:id="21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be</w:delText>
        </w:r>
        <w:r w:rsidR="00AC548C" w:rsidRPr="00B736F1" w:rsidDel="00341F9B">
          <w:rPr>
            <w:sz w:val="24"/>
            <w:szCs w:val="24"/>
            <w:rPrChange w:id="21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provided</w:delText>
        </w:r>
        <w:r w:rsidR="00AC548C" w:rsidRPr="00B736F1" w:rsidDel="00341F9B">
          <w:rPr>
            <w:sz w:val="24"/>
            <w:szCs w:val="24"/>
            <w:rPrChange w:id="21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.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22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combined</w:delText>
        </w:r>
        <w:r w:rsidR="00AC548C" w:rsidRPr="00B736F1" w:rsidDel="00341F9B">
          <w:rPr>
            <w:sz w:val="24"/>
            <w:szCs w:val="24"/>
            <w:rPrChange w:id="22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average</w:delText>
        </w:r>
        <w:r w:rsidR="00AC548C" w:rsidRPr="00B736F1" w:rsidDel="00341F9B">
          <w:rPr>
            <w:sz w:val="24"/>
            <w:szCs w:val="24"/>
            <w:rPrChange w:id="22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22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load</w:delText>
        </w:r>
        <w:r w:rsidR="00AC548C" w:rsidRPr="00B736F1" w:rsidDel="00341F9B">
          <w:rPr>
            <w:sz w:val="24"/>
            <w:szCs w:val="24"/>
            <w:rPrChange w:id="22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of</w:delText>
        </w:r>
        <w:r w:rsidR="00AC548C" w:rsidRPr="00B736F1" w:rsidDel="00341F9B">
          <w:rPr>
            <w:sz w:val="24"/>
            <w:szCs w:val="24"/>
            <w:rPrChange w:id="22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different</w:delText>
        </w:r>
        <w:r w:rsidR="00AC548C" w:rsidRPr="00B736F1" w:rsidDel="00341F9B">
          <w:rPr>
            <w:sz w:val="24"/>
            <w:szCs w:val="24"/>
            <w:rPrChange w:id="22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international</w:delText>
        </w:r>
        <w:r w:rsidR="00AC548C" w:rsidRPr="00B736F1" w:rsidDel="00341F9B">
          <w:rPr>
            <w:sz w:val="24"/>
            <w:szCs w:val="24"/>
            <w:rPrChange w:id="22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Internet</w:delText>
        </w:r>
        <w:r w:rsidR="00AC548C" w:rsidRPr="00B736F1" w:rsidDel="00341F9B">
          <w:rPr>
            <w:sz w:val="24"/>
            <w:szCs w:val="24"/>
            <w:rPrChange w:id="22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links</w:delText>
        </w:r>
        <w:r w:rsidR="00AC548C" w:rsidRPr="00B736F1" w:rsidDel="00341F9B">
          <w:rPr>
            <w:sz w:val="24"/>
            <w:szCs w:val="24"/>
            <w:rPrChange w:id="22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can</w:delText>
        </w:r>
        <w:r w:rsidR="00AC548C" w:rsidRPr="00B736F1" w:rsidDel="00341F9B">
          <w:rPr>
            <w:sz w:val="24"/>
            <w:szCs w:val="24"/>
            <w:rPrChange w:id="23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be</w:delText>
        </w:r>
        <w:r w:rsidR="00AC548C" w:rsidRPr="00B736F1" w:rsidDel="00341F9B">
          <w:rPr>
            <w:sz w:val="24"/>
            <w:szCs w:val="24"/>
            <w:rPrChange w:id="23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reported</w:delText>
        </w:r>
        <w:r w:rsidR="00AC548C" w:rsidRPr="00B736F1" w:rsidDel="00341F9B">
          <w:rPr>
            <w:sz w:val="24"/>
            <w:szCs w:val="24"/>
            <w:rPrChange w:id="23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as</w:delText>
        </w:r>
        <w:r w:rsidR="00AC548C" w:rsidRPr="00B736F1" w:rsidDel="00341F9B">
          <w:rPr>
            <w:sz w:val="24"/>
            <w:szCs w:val="24"/>
            <w:rPrChange w:id="23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23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addition</w:delText>
        </w:r>
        <w:r w:rsidR="00AC548C" w:rsidRPr="00B736F1" w:rsidDel="00341F9B">
          <w:rPr>
            <w:sz w:val="24"/>
            <w:szCs w:val="24"/>
            <w:rPrChange w:id="235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of</w:delText>
        </w:r>
        <w:r w:rsidR="00AC548C" w:rsidRPr="00B736F1" w:rsidDel="00341F9B">
          <w:rPr>
            <w:sz w:val="24"/>
            <w:szCs w:val="24"/>
            <w:rPrChange w:id="236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the</w:delText>
        </w:r>
        <w:r w:rsidR="00AC548C" w:rsidRPr="00B736F1" w:rsidDel="00341F9B">
          <w:rPr>
            <w:sz w:val="24"/>
            <w:szCs w:val="24"/>
            <w:rPrChange w:id="237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average</w:delText>
        </w:r>
        <w:r w:rsidR="00AC548C" w:rsidRPr="00B736F1" w:rsidDel="00341F9B">
          <w:rPr>
            <w:sz w:val="24"/>
            <w:szCs w:val="24"/>
            <w:rPrChange w:id="238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traffic</w:delText>
        </w:r>
        <w:r w:rsidR="00AC548C" w:rsidRPr="00B736F1" w:rsidDel="00341F9B">
          <w:rPr>
            <w:sz w:val="24"/>
            <w:szCs w:val="24"/>
            <w:rPrChange w:id="239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load</w:delText>
        </w:r>
        <w:r w:rsidR="00AC548C" w:rsidRPr="00B736F1" w:rsidDel="00341F9B">
          <w:rPr>
            <w:sz w:val="24"/>
            <w:szCs w:val="24"/>
            <w:rPrChange w:id="240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of</w:delText>
        </w:r>
        <w:r w:rsidR="00AC548C" w:rsidRPr="00B736F1" w:rsidDel="00341F9B">
          <w:rPr>
            <w:sz w:val="24"/>
            <w:szCs w:val="24"/>
            <w:rPrChange w:id="241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each</w:delText>
        </w:r>
        <w:r w:rsidR="00AC548C" w:rsidRPr="00B736F1" w:rsidDel="00341F9B">
          <w:rPr>
            <w:sz w:val="24"/>
            <w:szCs w:val="24"/>
            <w:rPrChange w:id="242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 xml:space="preserve"> </w:delText>
        </w:r>
        <w:r w:rsidR="00AC548C" w:rsidRPr="0051111B" w:rsidDel="00341F9B">
          <w:rPr>
            <w:sz w:val="24"/>
            <w:szCs w:val="24"/>
            <w:lang w:val="en-US"/>
          </w:rPr>
          <w:delText>link</w:delText>
        </w:r>
        <w:r w:rsidR="00AC548C" w:rsidRPr="00B736F1" w:rsidDel="00341F9B">
          <w:rPr>
            <w:sz w:val="24"/>
            <w:szCs w:val="24"/>
            <w:rPrChange w:id="243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.</w:delText>
        </w:r>
        <w:r w:rsidRPr="00B736F1" w:rsidDel="00341F9B">
          <w:rPr>
            <w:sz w:val="24"/>
            <w:szCs w:val="24"/>
            <w:rPrChange w:id="244" w:author="Apostoleli Persefoni" w:date="2022-02-02T18:24:00Z">
              <w:rPr>
                <w:sz w:val="24"/>
                <w:szCs w:val="24"/>
                <w:lang w:val="en-US"/>
              </w:rPr>
            </w:rPrChange>
          </w:rPr>
          <w:delText>»</w:delText>
        </w:r>
      </w:del>
    </w:p>
    <w:p w:rsidR="00937160" w:rsidRPr="00937160" w:rsidRDefault="004105D0" w:rsidP="00972B11">
      <w:pPr>
        <w:spacing w:after="120" w:line="264" w:lineRule="auto"/>
        <w:ind w:left="360"/>
        <w:jc w:val="both"/>
        <w:rPr>
          <w:sz w:val="24"/>
          <w:szCs w:val="24"/>
          <w:lang w:val="en-US"/>
        </w:rPr>
      </w:pPr>
      <w:ins w:id="245" w:author="Apostoleli Persefoni" w:date="2022-02-02T17:55:00Z">
        <w:r w:rsidRPr="001F774F">
          <w:rPr>
            <w:sz w:val="24"/>
            <w:szCs w:val="24"/>
            <w:lang w:val="en-US"/>
          </w:rPr>
          <w:t>«</w:t>
        </w:r>
      </w:ins>
      <w:ins w:id="246" w:author="Apostoleli Persefoni" w:date="2022-02-02T17:52:00Z">
        <w:r w:rsidR="00937160" w:rsidRPr="004105D0">
          <w:rPr>
            <w:b/>
            <w:sz w:val="24"/>
            <w:szCs w:val="24"/>
            <w:lang w:val="en-US"/>
            <w:rPrChange w:id="247" w:author="Apostoleli Persefoni" w:date="2022-02-02T17:54:00Z">
              <w:rPr/>
            </w:rPrChange>
          </w:rPr>
          <w:t>Average usage of all international links</w:t>
        </w:r>
        <w:r w:rsidR="00937160" w:rsidRPr="004105D0">
          <w:rPr>
            <w:sz w:val="24"/>
            <w:szCs w:val="24"/>
            <w:lang w:val="en-US"/>
            <w:rPrChange w:id="248" w:author="Apostoleli Persefoni" w:date="2022-02-02T17:54:00Z">
              <w:rPr/>
            </w:rPrChange>
          </w:rPr>
          <w:t xml:space="preserve"> including fiber-optic cables, radio links and traffic processed by satellite ground stations and teleports to orbital satellites (expressed in Mbit/s). All international links used by all types of operators, namely fixed, mobile and satellite operators should be taken into account. The average should be calculated over the 12-month period of the refer</w:t>
        </w:r>
        <w:bookmarkStart w:id="249" w:name="_GoBack"/>
        <w:bookmarkEnd w:id="249"/>
        <w:r w:rsidR="00937160" w:rsidRPr="004105D0">
          <w:rPr>
            <w:sz w:val="24"/>
            <w:szCs w:val="24"/>
            <w:lang w:val="en-US"/>
            <w:rPrChange w:id="250" w:author="Apostoleli Persefoni" w:date="2022-02-02T17:54:00Z">
              <w:rPr/>
            </w:rPrChange>
          </w:rPr>
          <w:t xml:space="preserve">ence year. For each individual international link, if the traffic is asymmetric, i.e. incoming traffic is not equal to outgoing traffic, </w:t>
        </w:r>
        <w:r w:rsidR="00937160" w:rsidRPr="00B736F1">
          <w:rPr>
            <w:sz w:val="24"/>
            <w:szCs w:val="24"/>
            <w:lang w:val="en-US"/>
            <w:rPrChange w:id="251" w:author="Apostoleli Persefoni" w:date="2022-02-02T18:24:00Z">
              <w:rPr/>
            </w:rPrChange>
          </w:rPr>
          <w:t>then</w:t>
        </w:r>
        <w:r w:rsidR="00937160" w:rsidRPr="004105D0">
          <w:rPr>
            <w:b/>
            <w:sz w:val="24"/>
            <w:szCs w:val="24"/>
            <w:lang w:val="en-US"/>
            <w:rPrChange w:id="252" w:author="Apostoleli Persefoni" w:date="2022-02-02T17:54:00Z">
              <w:rPr/>
            </w:rPrChange>
          </w:rPr>
          <w:t xml:space="preserve"> the higher value out of the two</w:t>
        </w:r>
        <w:r w:rsidR="00937160" w:rsidRPr="004105D0">
          <w:rPr>
            <w:sz w:val="24"/>
            <w:szCs w:val="24"/>
            <w:lang w:val="en-US"/>
            <w:rPrChange w:id="253" w:author="Apostoleli Persefoni" w:date="2022-02-02T17:54:00Z">
              <w:rPr/>
            </w:rPrChange>
          </w:rPr>
          <w:t xml:space="preserve"> should be provided. The combined average usage of all international links can be reported as the sum of the average usage of each individual link.</w:t>
        </w:r>
      </w:ins>
      <w:ins w:id="254" w:author="Apostoleli Persefoni" w:date="2022-02-02T17:56:00Z">
        <w:r w:rsidRPr="001F774F">
          <w:rPr>
            <w:sz w:val="24"/>
            <w:szCs w:val="24"/>
            <w:lang w:val="en-US"/>
          </w:rPr>
          <w:t>»</w:t>
        </w:r>
      </w:ins>
    </w:p>
    <w:p w:rsidR="00F0183A" w:rsidRPr="00F0183A" w:rsidRDefault="00F0183A" w:rsidP="00972B1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Μία αποδεκτή μέθοδος για τον υπολογισμό της χωρητικότητας διεθνών κυκλωμάτων σε χρήση είναι να μετρήσετε τη συνολική εισερχόμενη κίνηση διαδικτύου (σε </w:t>
      </w:r>
      <w:r>
        <w:rPr>
          <w:sz w:val="24"/>
          <w:szCs w:val="24"/>
          <w:lang w:val="en-US"/>
        </w:rPr>
        <w:t>Mbytes</w:t>
      </w:r>
      <w:r w:rsidR="005D7245" w:rsidRPr="005D7245">
        <w:rPr>
          <w:sz w:val="24"/>
          <w:szCs w:val="24"/>
        </w:rPr>
        <w:t xml:space="preserve">) </w:t>
      </w:r>
      <w:r>
        <w:rPr>
          <w:sz w:val="24"/>
          <w:szCs w:val="24"/>
        </w:rPr>
        <w:t>από το εξωτερικό κατά τη διάρκεια του έτους</w:t>
      </w:r>
      <w:r w:rsidR="00F75E59">
        <w:rPr>
          <w:sz w:val="24"/>
          <w:szCs w:val="24"/>
        </w:rPr>
        <w:t xml:space="preserve">, αυτά να μετατραπούν σε </w:t>
      </w:r>
      <w:r w:rsidR="00F75E59">
        <w:rPr>
          <w:sz w:val="24"/>
          <w:szCs w:val="24"/>
          <w:lang w:val="en-US"/>
        </w:rPr>
        <w:t>Mbits</w:t>
      </w:r>
      <w:r w:rsidR="005D7245" w:rsidRPr="005D7245">
        <w:rPr>
          <w:sz w:val="24"/>
          <w:szCs w:val="24"/>
        </w:rPr>
        <w:t xml:space="preserve"> (*8) </w:t>
      </w:r>
      <w:r>
        <w:rPr>
          <w:sz w:val="24"/>
          <w:szCs w:val="24"/>
        </w:rPr>
        <w:t xml:space="preserve"> και </w:t>
      </w:r>
      <w:r w:rsidR="005D7245" w:rsidRPr="005D7245">
        <w:rPr>
          <w:sz w:val="24"/>
          <w:szCs w:val="24"/>
        </w:rPr>
        <w:t xml:space="preserve"> </w:t>
      </w:r>
      <w:r w:rsidR="00F75E59">
        <w:rPr>
          <w:sz w:val="24"/>
          <w:szCs w:val="24"/>
        </w:rPr>
        <w:t xml:space="preserve">στη συνέχεια </w:t>
      </w:r>
      <w:r>
        <w:rPr>
          <w:sz w:val="24"/>
          <w:szCs w:val="24"/>
        </w:rPr>
        <w:t>να διαιρ</w:t>
      </w:r>
      <w:r w:rsidR="00F75E59">
        <w:rPr>
          <w:sz w:val="24"/>
          <w:szCs w:val="24"/>
        </w:rPr>
        <w:t>εθούν</w:t>
      </w:r>
      <w:r>
        <w:rPr>
          <w:sz w:val="24"/>
          <w:szCs w:val="24"/>
        </w:rPr>
        <w:t xml:space="preserve"> με τον αριθμό των δευτερολέπτων.</w:t>
      </w:r>
    </w:p>
    <w:p w:rsidR="00466965" w:rsidRPr="004478C9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>Όγκος κίνηση</w:t>
      </w:r>
      <w:r>
        <w:rPr>
          <w:bCs/>
          <w:sz w:val="24"/>
          <w:szCs w:val="24"/>
          <w:u w:val="single"/>
        </w:rPr>
        <w:t>ς</w:t>
      </w:r>
      <w:r w:rsidRPr="004478C9">
        <w:rPr>
          <w:bCs/>
          <w:sz w:val="24"/>
          <w:szCs w:val="24"/>
          <w:u w:val="single"/>
        </w:rPr>
        <w:t xml:space="preserve"> διαδικτύου </w:t>
      </w:r>
      <w:r>
        <w:rPr>
          <w:bCs/>
          <w:sz w:val="24"/>
          <w:szCs w:val="24"/>
          <w:u w:val="single"/>
        </w:rPr>
        <w:t>από χρήστες σταθερής ευρυζωνικής πρόσβασης</w:t>
      </w:r>
      <w:r w:rsidRPr="004478C9">
        <w:rPr>
          <w:bCs/>
          <w:sz w:val="24"/>
          <w:szCs w:val="24"/>
          <w:u w:val="single"/>
        </w:rPr>
        <w:t xml:space="preserve"> (σε </w:t>
      </w:r>
      <w:r>
        <w:rPr>
          <w:bCs/>
          <w:sz w:val="24"/>
          <w:szCs w:val="24"/>
          <w:u w:val="single"/>
          <w:lang w:val="en-US"/>
        </w:rPr>
        <w:t>T</w:t>
      </w:r>
      <w:r w:rsidRPr="00AE5336">
        <w:rPr>
          <w:bCs/>
          <w:sz w:val="24"/>
          <w:szCs w:val="24"/>
          <w:u w:val="single"/>
        </w:rPr>
        <w:t>B</w:t>
      </w:r>
      <w:r w:rsidRPr="004478C9">
        <w:rPr>
          <w:bCs/>
          <w:sz w:val="24"/>
          <w:szCs w:val="24"/>
          <w:u w:val="single"/>
        </w:rPr>
        <w:t>):</w:t>
      </w:r>
    </w:p>
    <w:p w:rsidR="00466965" w:rsidRPr="004478C9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 xml:space="preserve">Ζητούμε τον όγκο ανταλλαγής δεδομένων μέσω ευρυζωνικών συνδέσεων προς το διαδίκτυο από </w:t>
      </w:r>
      <w:r>
        <w:rPr>
          <w:sz w:val="24"/>
          <w:szCs w:val="24"/>
        </w:rPr>
        <w:t>χρήστες σταθερής ευρυζωνικής πρόσβασης</w:t>
      </w:r>
      <w:r w:rsidRPr="004478C9">
        <w:rPr>
          <w:sz w:val="24"/>
          <w:szCs w:val="24"/>
        </w:rPr>
        <w:t>. Στην απάντηση θα πρέπει να υπολογισθεί ο όγκος κίνησης από και προς τους χρήστες (</w:t>
      </w:r>
      <w:r w:rsidRPr="00466965">
        <w:rPr>
          <w:sz w:val="24"/>
          <w:szCs w:val="24"/>
        </w:rPr>
        <w:t>upload</w:t>
      </w:r>
      <w:r w:rsidRPr="004478C9">
        <w:rPr>
          <w:sz w:val="24"/>
          <w:szCs w:val="24"/>
        </w:rPr>
        <w:t xml:space="preserve"> + </w:t>
      </w:r>
      <w:r w:rsidRPr="00466965">
        <w:rPr>
          <w:sz w:val="24"/>
          <w:szCs w:val="24"/>
        </w:rPr>
        <w:t>download</w:t>
      </w:r>
      <w:r w:rsidRPr="004478C9">
        <w:rPr>
          <w:sz w:val="24"/>
          <w:szCs w:val="24"/>
        </w:rPr>
        <w:t>). Η κίνηση θα πρέπει να μετρ</w:t>
      </w:r>
      <w:r w:rsidR="002562EB">
        <w:rPr>
          <w:sz w:val="24"/>
          <w:szCs w:val="24"/>
        </w:rPr>
        <w:t>ιέ</w:t>
      </w:r>
      <w:r w:rsidRPr="004478C9">
        <w:rPr>
          <w:sz w:val="24"/>
          <w:szCs w:val="24"/>
        </w:rPr>
        <w:t>ται στο σημείο πρόσβασης του τελικού χρήστη. Από την απάντηση θα πρέπει να εξαιρεθεί κίνηση χονδρικής, κίνηση προς κλειστές εφαρμογές (</w:t>
      </w:r>
      <w:r w:rsidRPr="00466965">
        <w:rPr>
          <w:sz w:val="24"/>
          <w:szCs w:val="24"/>
        </w:rPr>
        <w:t>walled</w:t>
      </w:r>
      <w:r w:rsidRPr="004478C9">
        <w:rPr>
          <w:sz w:val="24"/>
          <w:szCs w:val="24"/>
        </w:rPr>
        <w:t>-</w:t>
      </w:r>
      <w:r w:rsidRPr="00466965">
        <w:rPr>
          <w:sz w:val="24"/>
          <w:szCs w:val="24"/>
        </w:rPr>
        <w:t>garden</w:t>
      </w:r>
      <w:r w:rsidRPr="004478C9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applications</w:t>
      </w:r>
      <w:r w:rsidRPr="004478C9">
        <w:rPr>
          <w:sz w:val="24"/>
          <w:szCs w:val="24"/>
        </w:rPr>
        <w:t xml:space="preserve">) καθώς και κίνηση που αφορά υπηρεσίες </w:t>
      </w:r>
      <w:r w:rsidRPr="00466965">
        <w:rPr>
          <w:sz w:val="24"/>
          <w:szCs w:val="24"/>
        </w:rPr>
        <w:t>IPTV</w:t>
      </w:r>
      <w:r w:rsidRPr="004478C9">
        <w:rPr>
          <w:sz w:val="24"/>
          <w:szCs w:val="24"/>
        </w:rPr>
        <w:t xml:space="preserve">/ </w:t>
      </w:r>
      <w:r w:rsidRPr="00466965">
        <w:rPr>
          <w:sz w:val="24"/>
          <w:szCs w:val="24"/>
        </w:rPr>
        <w:t>Cable</w:t>
      </w:r>
      <w:r w:rsidRPr="004478C9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TV</w:t>
      </w:r>
      <w:r w:rsidRPr="004478C9">
        <w:rPr>
          <w:sz w:val="24"/>
          <w:szCs w:val="24"/>
        </w:rPr>
        <w:t>.</w:t>
      </w:r>
    </w:p>
    <w:p w:rsidR="00466965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A0397E">
        <w:rPr>
          <w:sz w:val="24"/>
          <w:szCs w:val="24"/>
        </w:rPr>
        <w:t xml:space="preserve">Η απάντηση θα πρέπει να δοθεί σε </w:t>
      </w:r>
      <w:r w:rsidRPr="00466965">
        <w:rPr>
          <w:sz w:val="24"/>
          <w:szCs w:val="24"/>
        </w:rPr>
        <w:t>TB</w:t>
      </w:r>
      <w:r w:rsidRPr="00486D88">
        <w:rPr>
          <w:sz w:val="24"/>
          <w:szCs w:val="24"/>
        </w:rPr>
        <w:t xml:space="preserve"> (</w:t>
      </w:r>
      <w:r w:rsidRPr="00466965">
        <w:rPr>
          <w:sz w:val="24"/>
          <w:szCs w:val="24"/>
        </w:rPr>
        <w:t>terabyte</w:t>
      </w:r>
      <w:r w:rsidRPr="00486D88">
        <w:rPr>
          <w:sz w:val="24"/>
          <w:szCs w:val="24"/>
        </w:rPr>
        <w:t>)</w:t>
      </w:r>
      <w:r w:rsidRPr="00A0397E">
        <w:rPr>
          <w:sz w:val="24"/>
          <w:szCs w:val="24"/>
        </w:rPr>
        <w:t>.</w:t>
      </w:r>
    </w:p>
    <w:p w:rsidR="00466965" w:rsidRPr="004478C9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>Όγκος κίνηση</w:t>
      </w:r>
      <w:r>
        <w:rPr>
          <w:bCs/>
          <w:sz w:val="24"/>
          <w:szCs w:val="24"/>
          <w:u w:val="single"/>
        </w:rPr>
        <w:t>ς</w:t>
      </w:r>
      <w:r w:rsidRPr="004478C9">
        <w:rPr>
          <w:bCs/>
          <w:sz w:val="24"/>
          <w:szCs w:val="24"/>
          <w:u w:val="single"/>
        </w:rPr>
        <w:t xml:space="preserve"> διαδικτύου μέσω κινητών δικτύων </w:t>
      </w:r>
      <w:r>
        <w:rPr>
          <w:bCs/>
          <w:sz w:val="24"/>
          <w:szCs w:val="24"/>
          <w:u w:val="single"/>
        </w:rPr>
        <w:t>εντός της χώρας</w:t>
      </w:r>
      <w:r w:rsidRPr="004478C9">
        <w:rPr>
          <w:bCs/>
          <w:sz w:val="24"/>
          <w:szCs w:val="24"/>
          <w:u w:val="single"/>
        </w:rPr>
        <w:t xml:space="preserve">(σε </w:t>
      </w:r>
      <w:r>
        <w:rPr>
          <w:bCs/>
          <w:sz w:val="24"/>
          <w:szCs w:val="24"/>
          <w:u w:val="single"/>
          <w:lang w:val="en-US"/>
        </w:rPr>
        <w:t>T</w:t>
      </w:r>
      <w:r w:rsidRPr="00AE5336">
        <w:rPr>
          <w:bCs/>
          <w:sz w:val="24"/>
          <w:szCs w:val="24"/>
          <w:u w:val="single"/>
        </w:rPr>
        <w:t>B</w:t>
      </w:r>
      <w:r w:rsidRPr="004478C9">
        <w:rPr>
          <w:bCs/>
          <w:sz w:val="24"/>
          <w:szCs w:val="24"/>
          <w:u w:val="single"/>
        </w:rPr>
        <w:t>):</w:t>
      </w:r>
    </w:p>
    <w:p w:rsidR="00466965" w:rsidRPr="004478C9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 τον όγκο ανταλλαγής δεδομένων μέσω ευρυζωνικών συνδέσεων προς το διαδίκτυο από κινητά δίκτυα τουλάχιστον 3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γενιάς, μόνο από χρήστες που βρίσκονται στην Ελλάδα. Στην απάντηση θα πρέπει να υπολογισθεί ο όγκος κίνησης από και προς τους χρήστες (</w:t>
      </w:r>
      <w:r w:rsidRPr="004478C9">
        <w:rPr>
          <w:sz w:val="24"/>
          <w:szCs w:val="24"/>
          <w:lang w:val="en-US"/>
        </w:rPr>
        <w:t>upload</w:t>
      </w:r>
      <w:r w:rsidRPr="004478C9">
        <w:rPr>
          <w:sz w:val="24"/>
          <w:szCs w:val="24"/>
        </w:rPr>
        <w:t xml:space="preserve"> + </w:t>
      </w:r>
      <w:r w:rsidRPr="004478C9">
        <w:rPr>
          <w:sz w:val="24"/>
          <w:szCs w:val="24"/>
          <w:lang w:val="en-US"/>
        </w:rPr>
        <w:t>download</w:t>
      </w:r>
      <w:r w:rsidRPr="004478C9">
        <w:rPr>
          <w:sz w:val="24"/>
          <w:szCs w:val="24"/>
        </w:rPr>
        <w:t>). Η κίνηση θα πρέπει να μετρ</w:t>
      </w:r>
      <w:r w:rsidR="002562EB">
        <w:rPr>
          <w:sz w:val="24"/>
          <w:szCs w:val="24"/>
        </w:rPr>
        <w:t>ιέ</w:t>
      </w:r>
      <w:r w:rsidRPr="004478C9">
        <w:rPr>
          <w:sz w:val="24"/>
          <w:szCs w:val="24"/>
        </w:rPr>
        <w:t>ται στο σημείο πρόσβασης του τελικού χρήστη. Από την απάντηση θα πρέπει να εξαιρεθεί κίνηση χονδρικής και κίνηση προς κλειστές εφαρμογές (</w:t>
      </w:r>
      <w:r w:rsidRPr="004478C9">
        <w:rPr>
          <w:sz w:val="24"/>
          <w:szCs w:val="24"/>
          <w:lang w:val="en-US"/>
        </w:rPr>
        <w:t>walled</w:t>
      </w:r>
      <w:r w:rsidRPr="004478C9">
        <w:rPr>
          <w:sz w:val="24"/>
          <w:szCs w:val="24"/>
        </w:rPr>
        <w:t>-</w:t>
      </w:r>
      <w:r w:rsidRPr="004478C9">
        <w:rPr>
          <w:sz w:val="24"/>
          <w:szCs w:val="24"/>
          <w:lang w:val="en-US"/>
        </w:rPr>
        <w:t>garden</w:t>
      </w:r>
      <w:r w:rsidRPr="004478C9">
        <w:rPr>
          <w:sz w:val="24"/>
          <w:szCs w:val="24"/>
        </w:rPr>
        <w:t xml:space="preserve"> </w:t>
      </w:r>
      <w:r w:rsidRPr="004478C9">
        <w:rPr>
          <w:sz w:val="24"/>
          <w:szCs w:val="24"/>
          <w:lang w:val="en-US"/>
        </w:rPr>
        <w:t>applications</w:t>
      </w:r>
      <w:r w:rsidRPr="004478C9">
        <w:rPr>
          <w:sz w:val="24"/>
          <w:szCs w:val="24"/>
        </w:rPr>
        <w:t>).</w:t>
      </w:r>
    </w:p>
    <w:p w:rsidR="00466965" w:rsidRPr="00C6162B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Θα πρέπει να αναφερθεί χωριστά η κίνηση για δίκτυα </w:t>
      </w:r>
      <w:r w:rsidRPr="002971E3">
        <w:rPr>
          <w:sz w:val="24"/>
          <w:szCs w:val="24"/>
        </w:rPr>
        <w:t>3</w:t>
      </w:r>
      <w:r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 xml:space="preserve"> και </w:t>
      </w:r>
      <w:r w:rsidRPr="002971E3"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G</w:t>
      </w:r>
      <w:ins w:id="255" w:author="Apostoleli Persefoni" w:date="2022-02-02T17:47:00Z">
        <w:r w:rsidR="00937160" w:rsidRPr="00937160">
          <w:rPr>
            <w:sz w:val="24"/>
            <w:szCs w:val="24"/>
            <w:rPrChange w:id="256" w:author="Apostoleli Persefoni" w:date="2022-02-02T17:47:00Z">
              <w:rPr>
                <w:sz w:val="24"/>
                <w:szCs w:val="24"/>
                <w:lang w:val="en-US"/>
              </w:rPr>
            </w:rPrChange>
          </w:rPr>
          <w:t xml:space="preserve"> </w:t>
        </w:r>
        <w:r w:rsidR="00937160">
          <w:rPr>
            <w:sz w:val="24"/>
            <w:szCs w:val="24"/>
          </w:rPr>
          <w:t>ή 5</w:t>
        </w:r>
        <w:r w:rsidR="00937160">
          <w:rPr>
            <w:sz w:val="24"/>
            <w:szCs w:val="24"/>
            <w:lang w:val="en-US"/>
          </w:rPr>
          <w:t>G</w:t>
        </w:r>
      </w:ins>
      <w:r>
        <w:rPr>
          <w:sz w:val="24"/>
          <w:szCs w:val="24"/>
        </w:rPr>
        <w:t>. Δεν πρέπει να συμπεριληφθεί κίνηση μέσω δικτύων χαμηλότερης ταχύτητας (</w:t>
      </w:r>
      <w:r w:rsidRPr="002971E3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, 2.5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).</w:t>
      </w:r>
    </w:p>
    <w:p w:rsidR="00466965" w:rsidRPr="004478C9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 xml:space="preserve">Η απάντηση θα πρέπει να δοθεί σε </w:t>
      </w:r>
      <w:r>
        <w:rPr>
          <w:sz w:val="24"/>
          <w:szCs w:val="24"/>
        </w:rPr>
        <w:t>Τ</w:t>
      </w:r>
      <w:r w:rsidRPr="004478C9">
        <w:rPr>
          <w:sz w:val="24"/>
          <w:szCs w:val="24"/>
          <w:lang w:val="en-US"/>
        </w:rPr>
        <w:t>B</w:t>
      </w:r>
      <w:r w:rsidRPr="00486D88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terabyte</w:t>
      </w:r>
      <w:r w:rsidRPr="00486D88">
        <w:rPr>
          <w:sz w:val="24"/>
          <w:szCs w:val="24"/>
        </w:rPr>
        <w:t>)</w:t>
      </w:r>
      <w:r w:rsidRPr="004478C9">
        <w:rPr>
          <w:sz w:val="24"/>
          <w:szCs w:val="24"/>
        </w:rPr>
        <w:t>.</w:t>
      </w:r>
    </w:p>
    <w:p w:rsidR="00466965" w:rsidRPr="004478C9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>Όγκος κίνηση</w:t>
      </w:r>
      <w:r>
        <w:rPr>
          <w:bCs/>
          <w:sz w:val="24"/>
          <w:szCs w:val="24"/>
          <w:u w:val="single"/>
        </w:rPr>
        <w:t>ς</w:t>
      </w:r>
      <w:r w:rsidRPr="004478C9">
        <w:rPr>
          <w:bCs/>
          <w:sz w:val="24"/>
          <w:szCs w:val="24"/>
          <w:u w:val="single"/>
        </w:rPr>
        <w:t xml:space="preserve"> διαδικτύου μέσω κινητών δικτύων, από </w:t>
      </w:r>
      <w:r>
        <w:rPr>
          <w:bCs/>
          <w:sz w:val="24"/>
          <w:szCs w:val="24"/>
          <w:u w:val="single"/>
        </w:rPr>
        <w:t>συνδρομητές σας</w:t>
      </w:r>
      <w:r w:rsidRPr="004478C9">
        <w:rPr>
          <w:bCs/>
          <w:sz w:val="24"/>
          <w:szCs w:val="24"/>
          <w:u w:val="single"/>
        </w:rPr>
        <w:t xml:space="preserve"> στο εξωτερικό (</w:t>
      </w:r>
      <w:r w:rsidRPr="00AE5336">
        <w:rPr>
          <w:bCs/>
          <w:sz w:val="24"/>
          <w:szCs w:val="24"/>
          <w:u w:val="single"/>
        </w:rPr>
        <w:t>roaming</w:t>
      </w:r>
      <w:r w:rsidRPr="004478C9">
        <w:rPr>
          <w:bCs/>
          <w:sz w:val="24"/>
          <w:szCs w:val="24"/>
          <w:u w:val="single"/>
        </w:rPr>
        <w:t xml:space="preserve"> </w:t>
      </w:r>
      <w:r w:rsidRPr="00AE5336">
        <w:rPr>
          <w:bCs/>
          <w:sz w:val="24"/>
          <w:szCs w:val="24"/>
          <w:u w:val="single"/>
        </w:rPr>
        <w:t>out</w:t>
      </w:r>
      <w:r w:rsidRPr="004478C9">
        <w:rPr>
          <w:bCs/>
          <w:sz w:val="24"/>
          <w:szCs w:val="24"/>
          <w:u w:val="single"/>
        </w:rPr>
        <w:t xml:space="preserve">) (σε </w:t>
      </w:r>
      <w:r>
        <w:rPr>
          <w:bCs/>
          <w:sz w:val="24"/>
          <w:szCs w:val="24"/>
          <w:u w:val="single"/>
          <w:lang w:val="en-US"/>
        </w:rPr>
        <w:t>T</w:t>
      </w:r>
      <w:r w:rsidRPr="00AE5336">
        <w:rPr>
          <w:bCs/>
          <w:sz w:val="24"/>
          <w:szCs w:val="24"/>
          <w:u w:val="single"/>
        </w:rPr>
        <w:t>B</w:t>
      </w:r>
      <w:r w:rsidRPr="004478C9">
        <w:rPr>
          <w:bCs/>
          <w:sz w:val="24"/>
          <w:szCs w:val="24"/>
          <w:u w:val="single"/>
        </w:rPr>
        <w:t>):</w:t>
      </w:r>
    </w:p>
    <w:p w:rsidR="00466965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 τον όγκο ανταλλαγής δεδομένων μέσω ευρυζωνικών συνδέσεων προς το διαδίκτυο από κινητά δίκτυα τουλάχιστον 3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γενιάς, από χρήστες που βρίσκονται στο </w:t>
      </w:r>
      <w:r w:rsidRPr="004478C9">
        <w:rPr>
          <w:sz w:val="24"/>
          <w:szCs w:val="24"/>
        </w:rPr>
        <w:lastRenderedPageBreak/>
        <w:t>εξωτερικό (</w:t>
      </w:r>
      <w:r w:rsidRPr="004478C9">
        <w:rPr>
          <w:sz w:val="24"/>
          <w:szCs w:val="24"/>
          <w:lang w:val="en-US"/>
        </w:rPr>
        <w:t>roaming</w:t>
      </w:r>
      <w:r w:rsidRPr="004478C9">
        <w:rPr>
          <w:sz w:val="24"/>
          <w:szCs w:val="24"/>
        </w:rPr>
        <w:t xml:space="preserve"> </w:t>
      </w:r>
      <w:r w:rsidRPr="004478C9">
        <w:rPr>
          <w:sz w:val="24"/>
          <w:szCs w:val="24"/>
          <w:lang w:val="en-US"/>
        </w:rPr>
        <w:t>out</w:t>
      </w:r>
      <w:r w:rsidRPr="004478C9">
        <w:rPr>
          <w:sz w:val="24"/>
          <w:szCs w:val="24"/>
        </w:rPr>
        <w:t>). Στην απάντηση θα πρέπει να υπολογισθεί ο όγκος κίνησης από και προς τους χρήστες (</w:t>
      </w:r>
      <w:r w:rsidRPr="004478C9">
        <w:rPr>
          <w:sz w:val="24"/>
          <w:szCs w:val="24"/>
          <w:lang w:val="en-US"/>
        </w:rPr>
        <w:t>upload</w:t>
      </w:r>
      <w:r w:rsidRPr="004478C9">
        <w:rPr>
          <w:sz w:val="24"/>
          <w:szCs w:val="24"/>
        </w:rPr>
        <w:t xml:space="preserve"> + </w:t>
      </w:r>
      <w:r w:rsidRPr="004478C9">
        <w:rPr>
          <w:sz w:val="24"/>
          <w:szCs w:val="24"/>
          <w:lang w:val="en-US"/>
        </w:rPr>
        <w:t>download</w:t>
      </w:r>
      <w:r w:rsidRPr="004478C9">
        <w:rPr>
          <w:sz w:val="24"/>
          <w:szCs w:val="24"/>
        </w:rPr>
        <w:t>). Η κίνηση θα πρέπει να μετρ</w:t>
      </w:r>
      <w:r w:rsidR="002562EB">
        <w:rPr>
          <w:sz w:val="24"/>
          <w:szCs w:val="24"/>
        </w:rPr>
        <w:t>ιέ</w:t>
      </w:r>
      <w:r w:rsidRPr="004478C9">
        <w:rPr>
          <w:sz w:val="24"/>
          <w:szCs w:val="24"/>
        </w:rPr>
        <w:t>ται στο σημείο πρόσβασης του τελικού χρήστη. Από την απάντηση θα πρέπει να εξαιρεθεί κίνηση χονδρικής και κίνηση προς κλειστές εφαρμογές (</w:t>
      </w:r>
      <w:r w:rsidRPr="004478C9">
        <w:rPr>
          <w:sz w:val="24"/>
          <w:szCs w:val="24"/>
          <w:lang w:val="en-US"/>
        </w:rPr>
        <w:t>walled</w:t>
      </w:r>
      <w:r w:rsidRPr="004478C9">
        <w:rPr>
          <w:sz w:val="24"/>
          <w:szCs w:val="24"/>
        </w:rPr>
        <w:t>-</w:t>
      </w:r>
      <w:r w:rsidRPr="004478C9">
        <w:rPr>
          <w:sz w:val="24"/>
          <w:szCs w:val="24"/>
          <w:lang w:val="en-US"/>
        </w:rPr>
        <w:t>garden</w:t>
      </w:r>
      <w:r w:rsidRPr="004478C9">
        <w:rPr>
          <w:sz w:val="24"/>
          <w:szCs w:val="24"/>
        </w:rPr>
        <w:t xml:space="preserve"> </w:t>
      </w:r>
      <w:r w:rsidRPr="004478C9">
        <w:rPr>
          <w:sz w:val="24"/>
          <w:szCs w:val="24"/>
          <w:lang w:val="en-US"/>
        </w:rPr>
        <w:t>applications</w:t>
      </w:r>
      <w:r w:rsidRPr="004478C9">
        <w:rPr>
          <w:sz w:val="24"/>
          <w:szCs w:val="24"/>
        </w:rPr>
        <w:t>).</w:t>
      </w:r>
    </w:p>
    <w:p w:rsidR="00466965" w:rsidRPr="00C6162B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Θα πρέπει να αναφερθεί χωριστά η κίνηση για δίκτυα </w:t>
      </w:r>
      <w:r w:rsidRPr="002971E3">
        <w:rPr>
          <w:sz w:val="24"/>
          <w:szCs w:val="24"/>
        </w:rPr>
        <w:t>3</w:t>
      </w:r>
      <w:r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 xml:space="preserve"> και </w:t>
      </w:r>
      <w:r w:rsidRPr="002971E3"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G</w:t>
      </w:r>
      <w:ins w:id="257" w:author="Apostoleli Persefoni" w:date="2022-02-02T17:48:00Z">
        <w:r w:rsidR="00937160" w:rsidRPr="00937160">
          <w:rPr>
            <w:sz w:val="24"/>
            <w:szCs w:val="24"/>
            <w:rPrChange w:id="258" w:author="Apostoleli Persefoni" w:date="2022-02-02T17:48:00Z">
              <w:rPr>
                <w:sz w:val="24"/>
                <w:szCs w:val="24"/>
                <w:lang w:val="en-US"/>
              </w:rPr>
            </w:rPrChange>
          </w:rPr>
          <w:t xml:space="preserve"> </w:t>
        </w:r>
        <w:r w:rsidR="00937160">
          <w:rPr>
            <w:sz w:val="24"/>
            <w:szCs w:val="24"/>
          </w:rPr>
          <w:t xml:space="preserve">ή </w:t>
        </w:r>
        <w:r w:rsidR="00937160" w:rsidRPr="00937160">
          <w:rPr>
            <w:sz w:val="24"/>
            <w:szCs w:val="24"/>
            <w:rPrChange w:id="259" w:author="Apostoleli Persefoni" w:date="2022-02-02T17:48:00Z">
              <w:rPr>
                <w:sz w:val="24"/>
                <w:szCs w:val="24"/>
                <w:lang w:val="en-US"/>
              </w:rPr>
            </w:rPrChange>
          </w:rPr>
          <w:t>5</w:t>
        </w:r>
        <w:r w:rsidR="00937160">
          <w:rPr>
            <w:sz w:val="24"/>
            <w:szCs w:val="24"/>
            <w:lang w:val="en-US"/>
          </w:rPr>
          <w:t>G</w:t>
        </w:r>
      </w:ins>
      <w:r>
        <w:rPr>
          <w:sz w:val="24"/>
          <w:szCs w:val="24"/>
        </w:rPr>
        <w:t>. Δεν πρέπει να συμπεριληφθεί κίνηση μέσω δικτύων χαμηλότερης ταχύτητας (</w:t>
      </w:r>
      <w:r w:rsidRPr="002971E3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, 2.5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).</w:t>
      </w:r>
    </w:p>
    <w:p w:rsidR="00466965" w:rsidRDefault="00466965" w:rsidP="007B3539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 xml:space="preserve">Η απάντηση θα πρέπει να δοθεί σε </w:t>
      </w:r>
      <w:r>
        <w:rPr>
          <w:sz w:val="24"/>
          <w:szCs w:val="24"/>
          <w:lang w:val="en-US"/>
        </w:rPr>
        <w:t>T</w:t>
      </w:r>
      <w:r w:rsidRPr="004478C9">
        <w:rPr>
          <w:sz w:val="24"/>
          <w:szCs w:val="24"/>
          <w:lang w:val="en-US"/>
        </w:rPr>
        <w:t>B</w:t>
      </w:r>
      <w:r w:rsidRPr="00486D88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Terabyte</w:t>
      </w:r>
      <w:r w:rsidRPr="00486D88">
        <w:rPr>
          <w:sz w:val="24"/>
          <w:szCs w:val="24"/>
        </w:rPr>
        <w:t>)</w:t>
      </w:r>
      <w:r w:rsidRPr="004478C9">
        <w:rPr>
          <w:sz w:val="24"/>
          <w:szCs w:val="24"/>
        </w:rPr>
        <w:t>.</w:t>
      </w:r>
    </w:p>
    <w:sectPr w:rsidR="00466965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C6C" w:rsidRDefault="00722C6C" w:rsidP="00D1754D">
      <w:pPr>
        <w:spacing w:after="0" w:line="240" w:lineRule="auto"/>
      </w:pPr>
      <w:r>
        <w:separator/>
      </w:r>
    </w:p>
  </w:endnote>
  <w:endnote w:type="continuationSeparator" w:id="0">
    <w:p w:rsidR="00722C6C" w:rsidRDefault="00722C6C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1477CA">
        <w:pPr>
          <w:pStyle w:val="aa"/>
          <w:jc w:val="right"/>
        </w:pPr>
        <w:r>
          <w:fldChar w:fldCharType="begin"/>
        </w:r>
        <w:r w:rsidR="00FD1AC4">
          <w:instrText xml:space="preserve"> PAGE   \* MERGEFORMAT </w:instrText>
        </w:r>
        <w:r>
          <w:fldChar w:fldCharType="separate"/>
        </w:r>
        <w:r w:rsidR="00B736F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423A" w:rsidRDefault="001042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C6C" w:rsidRDefault="00722C6C" w:rsidP="00D1754D">
      <w:pPr>
        <w:spacing w:after="0" w:line="240" w:lineRule="auto"/>
      </w:pPr>
      <w:r>
        <w:separator/>
      </w:r>
    </w:p>
  </w:footnote>
  <w:footnote w:type="continuationSeparator" w:id="0">
    <w:p w:rsidR="00722C6C" w:rsidRDefault="00722C6C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22866"/>
    <w:multiLevelType w:val="hybridMultilevel"/>
    <w:tmpl w:val="2B860EA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2" w15:restartNumberingAfterBreak="0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30"/>
  </w:num>
  <w:num w:numId="4">
    <w:abstractNumId w:val="18"/>
  </w:num>
  <w:num w:numId="5">
    <w:abstractNumId w:val="25"/>
  </w:num>
  <w:num w:numId="6">
    <w:abstractNumId w:val="8"/>
  </w:num>
  <w:num w:numId="7">
    <w:abstractNumId w:val="5"/>
  </w:num>
  <w:num w:numId="8">
    <w:abstractNumId w:val="15"/>
  </w:num>
  <w:num w:numId="9">
    <w:abstractNumId w:val="32"/>
  </w:num>
  <w:num w:numId="10">
    <w:abstractNumId w:val="27"/>
  </w:num>
  <w:num w:numId="11">
    <w:abstractNumId w:val="12"/>
  </w:num>
  <w:num w:numId="12">
    <w:abstractNumId w:val="19"/>
  </w:num>
  <w:num w:numId="13">
    <w:abstractNumId w:val="13"/>
  </w:num>
  <w:num w:numId="14">
    <w:abstractNumId w:val="23"/>
  </w:num>
  <w:num w:numId="15">
    <w:abstractNumId w:val="3"/>
  </w:num>
  <w:num w:numId="16">
    <w:abstractNumId w:val="29"/>
  </w:num>
  <w:num w:numId="17">
    <w:abstractNumId w:val="22"/>
  </w:num>
  <w:num w:numId="18">
    <w:abstractNumId w:val="20"/>
  </w:num>
  <w:num w:numId="19">
    <w:abstractNumId w:val="10"/>
  </w:num>
  <w:num w:numId="20">
    <w:abstractNumId w:val="24"/>
  </w:num>
  <w:num w:numId="21">
    <w:abstractNumId w:val="21"/>
  </w:num>
  <w:num w:numId="22">
    <w:abstractNumId w:val="9"/>
  </w:num>
  <w:num w:numId="23">
    <w:abstractNumId w:val="7"/>
  </w:num>
  <w:num w:numId="24">
    <w:abstractNumId w:val="4"/>
  </w:num>
  <w:num w:numId="25">
    <w:abstractNumId w:val="2"/>
  </w:num>
  <w:num w:numId="26">
    <w:abstractNumId w:val="17"/>
  </w:num>
  <w:num w:numId="27">
    <w:abstractNumId w:val="11"/>
  </w:num>
  <w:num w:numId="28">
    <w:abstractNumId w:val="14"/>
  </w:num>
  <w:num w:numId="29">
    <w:abstractNumId w:val="1"/>
  </w:num>
  <w:num w:numId="30">
    <w:abstractNumId w:val="16"/>
  </w:num>
  <w:num w:numId="31">
    <w:abstractNumId w:val="0"/>
  </w:num>
  <w:num w:numId="32">
    <w:abstractNumId w:val="26"/>
  </w:num>
  <w:num w:numId="33">
    <w:abstractNumId w:val="6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postoleli Persefoni">
    <w15:presenceInfo w15:providerId="AD" w15:userId="S-1-5-21-1053044466-855662483-561332275-14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BEB"/>
    <w:rsid w:val="00026CAD"/>
    <w:rsid w:val="00026DEC"/>
    <w:rsid w:val="000318DA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D53AE"/>
    <w:rsid w:val="000E1C85"/>
    <w:rsid w:val="000E1F90"/>
    <w:rsid w:val="000E3C0C"/>
    <w:rsid w:val="000F3F70"/>
    <w:rsid w:val="0010423A"/>
    <w:rsid w:val="00105B4D"/>
    <w:rsid w:val="00122F26"/>
    <w:rsid w:val="001405F6"/>
    <w:rsid w:val="00144525"/>
    <w:rsid w:val="001477CA"/>
    <w:rsid w:val="00154E7F"/>
    <w:rsid w:val="00157EE7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1F774F"/>
    <w:rsid w:val="002016BE"/>
    <w:rsid w:val="002027B1"/>
    <w:rsid w:val="0020323E"/>
    <w:rsid w:val="00203DC2"/>
    <w:rsid w:val="002059BC"/>
    <w:rsid w:val="002302EA"/>
    <w:rsid w:val="00230474"/>
    <w:rsid w:val="00230EC8"/>
    <w:rsid w:val="00231DE9"/>
    <w:rsid w:val="00236183"/>
    <w:rsid w:val="002438DE"/>
    <w:rsid w:val="0024447D"/>
    <w:rsid w:val="002562EB"/>
    <w:rsid w:val="002613BD"/>
    <w:rsid w:val="002622AE"/>
    <w:rsid w:val="002622C4"/>
    <w:rsid w:val="0026429E"/>
    <w:rsid w:val="002669AE"/>
    <w:rsid w:val="00270806"/>
    <w:rsid w:val="00270965"/>
    <w:rsid w:val="0027253F"/>
    <w:rsid w:val="0028187D"/>
    <w:rsid w:val="002A0037"/>
    <w:rsid w:val="002A45BF"/>
    <w:rsid w:val="002A4639"/>
    <w:rsid w:val="002A5E61"/>
    <w:rsid w:val="002B30D6"/>
    <w:rsid w:val="002B5AEE"/>
    <w:rsid w:val="002B62F3"/>
    <w:rsid w:val="002C2229"/>
    <w:rsid w:val="002D337D"/>
    <w:rsid w:val="002E49C3"/>
    <w:rsid w:val="002E6FA0"/>
    <w:rsid w:val="003029EE"/>
    <w:rsid w:val="0030499F"/>
    <w:rsid w:val="00315A50"/>
    <w:rsid w:val="00315CD7"/>
    <w:rsid w:val="003200CA"/>
    <w:rsid w:val="0032089D"/>
    <w:rsid w:val="00330B65"/>
    <w:rsid w:val="00341310"/>
    <w:rsid w:val="00341F9B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C717D"/>
    <w:rsid w:val="003E7B02"/>
    <w:rsid w:val="003F5A56"/>
    <w:rsid w:val="004105D0"/>
    <w:rsid w:val="0041076B"/>
    <w:rsid w:val="00412863"/>
    <w:rsid w:val="0041753F"/>
    <w:rsid w:val="004365D3"/>
    <w:rsid w:val="0044767D"/>
    <w:rsid w:val="004478C9"/>
    <w:rsid w:val="00451189"/>
    <w:rsid w:val="0045334C"/>
    <w:rsid w:val="004544A7"/>
    <w:rsid w:val="0046264F"/>
    <w:rsid w:val="00466965"/>
    <w:rsid w:val="00470AA7"/>
    <w:rsid w:val="0049141A"/>
    <w:rsid w:val="00491688"/>
    <w:rsid w:val="004A1F49"/>
    <w:rsid w:val="004A3F69"/>
    <w:rsid w:val="004C7E86"/>
    <w:rsid w:val="004D2BFD"/>
    <w:rsid w:val="004D2DDB"/>
    <w:rsid w:val="004E77C1"/>
    <w:rsid w:val="004E7D36"/>
    <w:rsid w:val="0050170E"/>
    <w:rsid w:val="0050189E"/>
    <w:rsid w:val="00501D61"/>
    <w:rsid w:val="005101B6"/>
    <w:rsid w:val="0052051B"/>
    <w:rsid w:val="00521D33"/>
    <w:rsid w:val="00523606"/>
    <w:rsid w:val="00523CE0"/>
    <w:rsid w:val="00527D23"/>
    <w:rsid w:val="00527FE4"/>
    <w:rsid w:val="0054500F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B54B4"/>
    <w:rsid w:val="005B77DE"/>
    <w:rsid w:val="005C0954"/>
    <w:rsid w:val="005C25FC"/>
    <w:rsid w:val="005C5E49"/>
    <w:rsid w:val="005D0BA2"/>
    <w:rsid w:val="005D1762"/>
    <w:rsid w:val="005D6542"/>
    <w:rsid w:val="005D7245"/>
    <w:rsid w:val="005E3324"/>
    <w:rsid w:val="005E5227"/>
    <w:rsid w:val="005F21E8"/>
    <w:rsid w:val="005F2BAC"/>
    <w:rsid w:val="005F3B63"/>
    <w:rsid w:val="00600C92"/>
    <w:rsid w:val="00600DA8"/>
    <w:rsid w:val="0060659C"/>
    <w:rsid w:val="00625773"/>
    <w:rsid w:val="00632BF7"/>
    <w:rsid w:val="00647C58"/>
    <w:rsid w:val="0066200F"/>
    <w:rsid w:val="00664D9B"/>
    <w:rsid w:val="0067114E"/>
    <w:rsid w:val="00673286"/>
    <w:rsid w:val="00683848"/>
    <w:rsid w:val="006860E0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6D29"/>
    <w:rsid w:val="006C16B8"/>
    <w:rsid w:val="006D0065"/>
    <w:rsid w:val="006D5EC7"/>
    <w:rsid w:val="006E12D1"/>
    <w:rsid w:val="00710585"/>
    <w:rsid w:val="0071084C"/>
    <w:rsid w:val="007122F2"/>
    <w:rsid w:val="00722C6C"/>
    <w:rsid w:val="00723549"/>
    <w:rsid w:val="00750E1F"/>
    <w:rsid w:val="007527E9"/>
    <w:rsid w:val="007551BE"/>
    <w:rsid w:val="007557F3"/>
    <w:rsid w:val="0075622A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B3539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55EB0"/>
    <w:rsid w:val="00863F14"/>
    <w:rsid w:val="00866ABA"/>
    <w:rsid w:val="00880F87"/>
    <w:rsid w:val="008822FB"/>
    <w:rsid w:val="00885CE5"/>
    <w:rsid w:val="008916E9"/>
    <w:rsid w:val="008A0612"/>
    <w:rsid w:val="008B466D"/>
    <w:rsid w:val="008C07F2"/>
    <w:rsid w:val="008C4134"/>
    <w:rsid w:val="008C55FF"/>
    <w:rsid w:val="008F06C1"/>
    <w:rsid w:val="008F2168"/>
    <w:rsid w:val="008F5CF6"/>
    <w:rsid w:val="009018EB"/>
    <w:rsid w:val="009041FC"/>
    <w:rsid w:val="00914D63"/>
    <w:rsid w:val="00936DB1"/>
    <w:rsid w:val="00937160"/>
    <w:rsid w:val="0094614D"/>
    <w:rsid w:val="009462DC"/>
    <w:rsid w:val="00947679"/>
    <w:rsid w:val="009500BB"/>
    <w:rsid w:val="00966F80"/>
    <w:rsid w:val="00972856"/>
    <w:rsid w:val="00972B11"/>
    <w:rsid w:val="00982D74"/>
    <w:rsid w:val="009836C1"/>
    <w:rsid w:val="009911E3"/>
    <w:rsid w:val="009913D2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C548C"/>
    <w:rsid w:val="00AD22DC"/>
    <w:rsid w:val="00AD5F6A"/>
    <w:rsid w:val="00AE5336"/>
    <w:rsid w:val="00AE7562"/>
    <w:rsid w:val="00AF1387"/>
    <w:rsid w:val="00B00CA1"/>
    <w:rsid w:val="00B07F1F"/>
    <w:rsid w:val="00B1381A"/>
    <w:rsid w:val="00B143F4"/>
    <w:rsid w:val="00B14617"/>
    <w:rsid w:val="00B149A9"/>
    <w:rsid w:val="00B159A0"/>
    <w:rsid w:val="00B16082"/>
    <w:rsid w:val="00B20F53"/>
    <w:rsid w:val="00B21720"/>
    <w:rsid w:val="00B21AAA"/>
    <w:rsid w:val="00B233F3"/>
    <w:rsid w:val="00B255CC"/>
    <w:rsid w:val="00B319E6"/>
    <w:rsid w:val="00B36409"/>
    <w:rsid w:val="00B4594F"/>
    <w:rsid w:val="00B4746B"/>
    <w:rsid w:val="00B562EE"/>
    <w:rsid w:val="00B736F1"/>
    <w:rsid w:val="00B8530A"/>
    <w:rsid w:val="00B87B01"/>
    <w:rsid w:val="00BA60FE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E40"/>
    <w:rsid w:val="00C13CE4"/>
    <w:rsid w:val="00C1618E"/>
    <w:rsid w:val="00C244E8"/>
    <w:rsid w:val="00C24675"/>
    <w:rsid w:val="00C3131A"/>
    <w:rsid w:val="00C32132"/>
    <w:rsid w:val="00C340B3"/>
    <w:rsid w:val="00C44228"/>
    <w:rsid w:val="00C52BEB"/>
    <w:rsid w:val="00C57136"/>
    <w:rsid w:val="00C62496"/>
    <w:rsid w:val="00C7657A"/>
    <w:rsid w:val="00C85E3B"/>
    <w:rsid w:val="00C867EC"/>
    <w:rsid w:val="00C944CE"/>
    <w:rsid w:val="00CA394B"/>
    <w:rsid w:val="00CA4694"/>
    <w:rsid w:val="00CC5CD0"/>
    <w:rsid w:val="00CD2D48"/>
    <w:rsid w:val="00CE3023"/>
    <w:rsid w:val="00CE35DF"/>
    <w:rsid w:val="00CF4AFD"/>
    <w:rsid w:val="00D041D4"/>
    <w:rsid w:val="00D06830"/>
    <w:rsid w:val="00D14439"/>
    <w:rsid w:val="00D1754D"/>
    <w:rsid w:val="00D31999"/>
    <w:rsid w:val="00D32909"/>
    <w:rsid w:val="00D55D0D"/>
    <w:rsid w:val="00D615F8"/>
    <w:rsid w:val="00D61838"/>
    <w:rsid w:val="00D70647"/>
    <w:rsid w:val="00D71154"/>
    <w:rsid w:val="00D77359"/>
    <w:rsid w:val="00D7782E"/>
    <w:rsid w:val="00D92F45"/>
    <w:rsid w:val="00D955E1"/>
    <w:rsid w:val="00DA05DD"/>
    <w:rsid w:val="00DA1680"/>
    <w:rsid w:val="00DA3D1F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1F00"/>
    <w:rsid w:val="00E35F76"/>
    <w:rsid w:val="00E40953"/>
    <w:rsid w:val="00E569DF"/>
    <w:rsid w:val="00E640F1"/>
    <w:rsid w:val="00E663E1"/>
    <w:rsid w:val="00E74A2C"/>
    <w:rsid w:val="00E83D04"/>
    <w:rsid w:val="00EA403E"/>
    <w:rsid w:val="00EA734F"/>
    <w:rsid w:val="00EB3EDD"/>
    <w:rsid w:val="00EC7260"/>
    <w:rsid w:val="00ED78AB"/>
    <w:rsid w:val="00EE5A14"/>
    <w:rsid w:val="00EF299B"/>
    <w:rsid w:val="00F011AB"/>
    <w:rsid w:val="00F0183A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75E59"/>
    <w:rsid w:val="00F87B78"/>
    <w:rsid w:val="00F942CD"/>
    <w:rsid w:val="00F94862"/>
    <w:rsid w:val="00F959D4"/>
    <w:rsid w:val="00F97D0B"/>
    <w:rsid w:val="00FA5CE2"/>
    <w:rsid w:val="00FA73CB"/>
    <w:rsid w:val="00FB6A23"/>
    <w:rsid w:val="00FC2FCD"/>
    <w:rsid w:val="00FC648B"/>
    <w:rsid w:val="00FD028E"/>
    <w:rsid w:val="00FD1257"/>
    <w:rsid w:val="00FD1AC4"/>
    <w:rsid w:val="00FD3F78"/>
    <w:rsid w:val="00FE0945"/>
    <w:rsid w:val="00FE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EFCFE4-C7C0-4459-9985-F012D6D1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2749B-9523-47C7-8C5E-1A3A850D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1285</Words>
  <Characters>6944</Characters>
  <Application>Microsoft Office Word</Application>
  <DocSecurity>0</DocSecurity>
  <Lines>57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mkaratzo</dc:creator>
  <cp:lastModifiedBy>Apostoleli Persefoni</cp:lastModifiedBy>
  <cp:revision>9</cp:revision>
  <dcterms:created xsi:type="dcterms:W3CDTF">2019-01-31T14:24:00Z</dcterms:created>
  <dcterms:modified xsi:type="dcterms:W3CDTF">2022-02-02T16:25:00Z</dcterms:modified>
</cp:coreProperties>
</file>