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39" w:rsidRDefault="004C4239">
      <w:pPr>
        <w:pStyle w:val="a5"/>
        <w:tabs>
          <w:tab w:val="clear" w:pos="4153"/>
          <w:tab w:val="clear" w:pos="8306"/>
        </w:tabs>
        <w:spacing w:line="360" w:lineRule="auto"/>
      </w:pPr>
    </w:p>
    <w:p w:rsidR="004C4239" w:rsidRDefault="002A0CC6">
      <w:pPr>
        <w:spacing w:line="360" w:lineRule="auto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-7620</wp:posOffset>
                </wp:positionV>
                <wp:extent cx="5760085" cy="288290"/>
                <wp:effectExtent l="10160" t="10160" r="11430" b="1587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4239" w:rsidRDefault="004C4239">
                            <w:pP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Γενικές Πληροφορίες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.4pt;margin-top:-.6pt;width:453.5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4GJ1wIAAMc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" fillcolor="#d6072e" strokecolor="#969696" strokeweight="1.5pt">
                <v:textbox>
                  <w:txbxContent>
                    <w:p w:rsidR="004C4239" w:rsidRDefault="004C4239">
                      <w:pP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Γενικές Πληροφορίες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C4239" w:rsidRDefault="004C4239">
      <w:pPr>
        <w:spacing w:line="360" w:lineRule="auto"/>
      </w:pPr>
    </w:p>
    <w:p w:rsidR="004C4239" w:rsidRDefault="004C423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Η Αίτηση Χορήγησης Δικαιωμάτων Χρήσης Ραδιοσυχνοτήτων Σταθερής </w:t>
      </w:r>
      <w:r w:rsidR="005533D3">
        <w:rPr>
          <w:rFonts w:cs="Arial"/>
        </w:rPr>
        <w:t xml:space="preserve">Δορυφορικής </w:t>
      </w:r>
      <w:r>
        <w:rPr>
          <w:rFonts w:cs="Arial"/>
        </w:rPr>
        <w:t>Υπηρεσίας μπορεί να χρησιμοποιηθεί για:</w:t>
      </w:r>
    </w:p>
    <w:p w:rsidR="004C4239" w:rsidRDefault="004C4239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Την </w:t>
      </w:r>
      <w:r>
        <w:rPr>
          <w:rFonts w:cs="Arial"/>
          <w:b/>
          <w:bCs/>
        </w:rPr>
        <w:t>υποβολή αίτησης</w:t>
      </w:r>
      <w:r>
        <w:rPr>
          <w:rFonts w:cs="Arial"/>
        </w:rPr>
        <w:t xml:space="preserve"> για νέο δικαίωμα χρήσης,</w:t>
      </w:r>
    </w:p>
    <w:p w:rsidR="004C4239" w:rsidRDefault="004C4239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Την </w:t>
      </w:r>
      <w:r>
        <w:rPr>
          <w:rFonts w:cs="Arial"/>
          <w:b/>
          <w:bCs/>
        </w:rPr>
        <w:t>τροποποίηση</w:t>
      </w:r>
      <w:r>
        <w:rPr>
          <w:rFonts w:cs="Arial"/>
        </w:rPr>
        <w:t xml:space="preserve"> υπάρχοντος δικαιώματος χρήσης,</w:t>
      </w:r>
    </w:p>
    <w:p w:rsidR="004C4239" w:rsidRDefault="004C4239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Την </w:t>
      </w:r>
      <w:r>
        <w:rPr>
          <w:rFonts w:cs="Arial"/>
          <w:b/>
          <w:bCs/>
        </w:rPr>
        <w:t>ανάκληση</w:t>
      </w:r>
      <w:r>
        <w:rPr>
          <w:rFonts w:cs="Arial"/>
        </w:rPr>
        <w:t xml:space="preserve"> υπάρχοντος δικαιώματος χρήσης,</w:t>
      </w:r>
    </w:p>
    <w:p w:rsidR="004C4239" w:rsidRDefault="004C4239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Την </w:t>
      </w:r>
      <w:r>
        <w:rPr>
          <w:rFonts w:cs="Arial"/>
          <w:b/>
          <w:bCs/>
        </w:rPr>
        <w:t>αλλαγή στοιχείων</w:t>
      </w:r>
      <w:r>
        <w:rPr>
          <w:rFonts w:cs="Arial"/>
        </w:rPr>
        <w:t xml:space="preserve"> (επικοινωνίας ή άλλων) κατόχου δικαιώματος χρήσης.</w:t>
      </w:r>
    </w:p>
    <w:p w:rsidR="004C4239" w:rsidRDefault="004C423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Προκειμένου να βοηθηθείτε στη συμπλήρωση της αίτησης, ενδεχομένως να πρέπει να συμβουλευτείτε τον: </w:t>
      </w:r>
    </w:p>
    <w:p w:rsidR="004C4239" w:rsidRDefault="004C4239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Κανονισµό</w:t>
      </w:r>
      <w:proofErr w:type="spellEnd"/>
      <w:r w:rsidR="006A5ADD">
        <w:rPr>
          <w:rFonts w:cs="Arial"/>
        </w:rPr>
        <w:t xml:space="preserve"> Χρήσης και Χορήγησης </w:t>
      </w:r>
      <w:r w:rsidR="00DF7D93">
        <w:rPr>
          <w:rFonts w:cs="Arial"/>
        </w:rPr>
        <w:t>Δικαιωμάτων</w:t>
      </w:r>
      <w:r>
        <w:rPr>
          <w:rFonts w:cs="Arial"/>
        </w:rPr>
        <w:t xml:space="preserve"> Χρήσης Ραδιοσυχνοτήτων</w:t>
      </w:r>
      <w:r w:rsidR="006A5ADD">
        <w:rPr>
          <w:rFonts w:cs="Arial"/>
        </w:rPr>
        <w:t xml:space="preserve"> υπό καθεστώς Γενικής Άδειας για την παροχή Δικτύων ή / και Υπηρεσιών Ηλεκτρονικών Επικοινωνιών</w:t>
      </w:r>
      <w:r>
        <w:rPr>
          <w:rFonts w:cs="Arial"/>
        </w:rPr>
        <w:t>,</w:t>
      </w:r>
    </w:p>
    <w:p w:rsidR="004C4239" w:rsidRDefault="004C4239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Κανονισµό</w:t>
      </w:r>
      <w:proofErr w:type="spellEnd"/>
      <w:r>
        <w:rPr>
          <w:rFonts w:cs="Arial"/>
        </w:rPr>
        <w:t xml:space="preserve"> Όρων Χρήσης </w:t>
      </w:r>
      <w:r w:rsidR="00DF7D93">
        <w:rPr>
          <w:rFonts w:cs="Arial"/>
        </w:rPr>
        <w:t>Μεμονωμένων</w:t>
      </w:r>
      <w:r>
        <w:rPr>
          <w:rFonts w:cs="Arial"/>
        </w:rPr>
        <w:t xml:space="preserve"> Ραδιοσυχνοτήτων ή Ζωνών Ραδιοσυχνοτήτων.</w:t>
      </w:r>
    </w:p>
    <w:p w:rsidR="004C4239" w:rsidRDefault="004C423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Πληροφορίες σχετικά με τα τέλη εκχώρησης και χρήσης του φάσματος ραδιοσυχνοτήτων αναφέρονται στον:</w:t>
      </w:r>
    </w:p>
    <w:p w:rsidR="004C4239" w:rsidRDefault="004C4239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Κανονισμό Καθορισμού των Τελών Χρήσης του Φάσματος και των Τελών Εκχώρησης Ραδιοσυχνοτήτων (ΑΠ.276/49/14-02-2003) </w:t>
      </w:r>
      <w:r w:rsidR="002E3B3C">
        <w:rPr>
          <w:rFonts w:cs="Arial"/>
        </w:rPr>
        <w:t>όπως εκάστοτε ισχύει.</w:t>
      </w:r>
    </w:p>
    <w:p w:rsidR="004C4239" w:rsidRDefault="004C423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Μπορείτε να υποβάλλετε αιτήσεις χορήγησης δικαιωμάτων χρήσης ρ</w:t>
      </w:r>
      <w:r w:rsidR="005533D3">
        <w:rPr>
          <w:rFonts w:cs="Arial"/>
        </w:rPr>
        <w:t xml:space="preserve">αδιοσυχνοτήτων για Σταθερούς Επίγειους Σταθμούς που </w:t>
      </w:r>
      <w:r>
        <w:rPr>
          <w:rFonts w:cs="Arial"/>
        </w:rPr>
        <w:t xml:space="preserve">βρίσκεται εντός της ελληνικής επικράτειας. Ο μέγιστος αριθμός </w:t>
      </w:r>
      <w:r w:rsidR="00F43D9C">
        <w:rPr>
          <w:rFonts w:cs="Arial"/>
        </w:rPr>
        <w:t xml:space="preserve">δορυφορικών </w:t>
      </w:r>
      <w:r>
        <w:rPr>
          <w:rFonts w:cs="Arial"/>
        </w:rPr>
        <w:t xml:space="preserve">ζεύξεων που μπορεί να υποβληθούν σε μία αίτηση είναι 20 αμφίδρομες ή 40 </w:t>
      </w:r>
      <w:proofErr w:type="spellStart"/>
      <w:r>
        <w:rPr>
          <w:rFonts w:cs="Arial"/>
        </w:rPr>
        <w:t>μονόδρομες</w:t>
      </w:r>
      <w:proofErr w:type="spellEnd"/>
      <w:r>
        <w:rPr>
          <w:rFonts w:cs="Arial"/>
        </w:rPr>
        <w:t xml:space="preserve">. </w:t>
      </w:r>
    </w:p>
    <w:p w:rsidR="004C4239" w:rsidRDefault="004C423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Για τη συμπλήρωση της αίτησης μπορείτε:</w:t>
      </w:r>
    </w:p>
    <w:p w:rsidR="004C4239" w:rsidRDefault="004C4239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Να συμπληρώσετε το ηλεκτρονικό έντυπο μορφής Microsoft Word</w:t>
      </w:r>
      <w:r>
        <w:rPr>
          <w:rFonts w:cs="Arial"/>
        </w:rPr>
        <w:sym w:font="Symbol" w:char="F0D4"/>
      </w:r>
      <w:r>
        <w:rPr>
          <w:rFonts w:cs="Arial"/>
        </w:rPr>
        <w:t xml:space="preserve"> και να το εκτυπώσετε,</w:t>
      </w:r>
    </w:p>
    <w:p w:rsidR="004C4239" w:rsidRDefault="004C4239">
      <w:pPr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Για να μετακινηθείτε μεταξύ των πεδίων, χρησιμοποιήστε τα πλήκτρα ‘</w:t>
      </w:r>
      <w:r>
        <w:rPr>
          <w:rFonts w:cs="Arial"/>
          <w:lang w:val="en-US"/>
        </w:rPr>
        <w:t>Tab</w:t>
      </w:r>
      <w:r>
        <w:rPr>
          <w:rFonts w:cs="Arial"/>
        </w:rPr>
        <w:t>’ και ‘</w:t>
      </w:r>
      <w:r>
        <w:rPr>
          <w:rFonts w:cs="Arial"/>
          <w:lang w:val="en-US"/>
        </w:rPr>
        <w:t>Shift</w:t>
      </w:r>
      <w:r>
        <w:rPr>
          <w:rFonts w:cs="Arial"/>
        </w:rPr>
        <w:t>+</w:t>
      </w:r>
      <w:r>
        <w:rPr>
          <w:rFonts w:cs="Arial"/>
          <w:lang w:val="en-US"/>
        </w:rPr>
        <w:t>Tab</w:t>
      </w:r>
      <w:r>
        <w:rPr>
          <w:rFonts w:cs="Arial"/>
        </w:rPr>
        <w:t xml:space="preserve">’. </w:t>
      </w:r>
    </w:p>
    <w:p w:rsidR="004C4239" w:rsidRDefault="004C4239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Να εκτυπώσετε το έγγραφο μορφής </w:t>
      </w:r>
      <w:proofErr w:type="spellStart"/>
      <w:r>
        <w:rPr>
          <w:rFonts w:cs="Arial"/>
        </w:rPr>
        <w:t>Adobe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Acrobat</w:t>
      </w:r>
      <w:proofErr w:type="spellEnd"/>
      <w:r>
        <w:rPr>
          <w:rFonts w:cs="Arial"/>
        </w:rPr>
        <w:sym w:font="Symbol" w:char="F0D4"/>
      </w:r>
      <w:r>
        <w:rPr>
          <w:rFonts w:cs="Arial"/>
        </w:rPr>
        <w:t xml:space="preserve"> και να το συμπληρώσετε χειρόγραφα με κεφαλαία ευανάγνωστα γράμματα χρησιμοποιώντας μαύρη μελάνη.</w:t>
      </w:r>
    </w:p>
    <w:p w:rsidR="004C4239" w:rsidRDefault="004C423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Η αίτηση αποτελ</w:t>
      </w:r>
      <w:r w:rsidR="00466435">
        <w:rPr>
          <w:rFonts w:cs="Arial"/>
        </w:rPr>
        <w:t>είται από τα Τμήματα Α, Β</w:t>
      </w:r>
      <w:r w:rsidR="00AE377C">
        <w:rPr>
          <w:rFonts w:cs="Arial"/>
        </w:rPr>
        <w:t xml:space="preserve"> και Γ</w:t>
      </w:r>
      <w:r w:rsidR="00466435" w:rsidRPr="00782253">
        <w:rPr>
          <w:rFonts w:cs="Arial"/>
        </w:rPr>
        <w:t xml:space="preserve"> </w:t>
      </w:r>
      <w:r>
        <w:rPr>
          <w:rFonts w:cs="Arial"/>
        </w:rPr>
        <w:t>όπου περιέχονται στοιχεία κυρίως διοικητικής</w:t>
      </w:r>
      <w:r w:rsidR="006A2E04">
        <w:rPr>
          <w:rFonts w:cs="Arial"/>
        </w:rPr>
        <w:t xml:space="preserve"> φύσης</w:t>
      </w:r>
      <w:r w:rsidR="00BA7C84">
        <w:rPr>
          <w:rFonts w:cs="Arial"/>
        </w:rPr>
        <w:t>,</w:t>
      </w:r>
      <w:r w:rsidR="006A2E04">
        <w:rPr>
          <w:rFonts w:cs="Arial"/>
        </w:rPr>
        <w:t xml:space="preserve"> από τα Τμήματα</w:t>
      </w:r>
      <w:r w:rsidR="00AE377C">
        <w:rPr>
          <w:rFonts w:cs="Arial"/>
        </w:rPr>
        <w:t xml:space="preserve"> Δ,</w:t>
      </w:r>
      <w:r w:rsidR="006A2E04">
        <w:rPr>
          <w:rFonts w:cs="Arial"/>
        </w:rPr>
        <w:t xml:space="preserve"> Ε</w:t>
      </w:r>
      <w:r w:rsidR="00466435">
        <w:rPr>
          <w:rFonts w:cs="Arial"/>
        </w:rPr>
        <w:t xml:space="preserve">, </w:t>
      </w:r>
      <w:r w:rsidR="006A2E04">
        <w:rPr>
          <w:rFonts w:cs="Arial"/>
        </w:rPr>
        <w:t xml:space="preserve">ΣΤ, </w:t>
      </w:r>
      <w:r w:rsidR="00AE377C">
        <w:rPr>
          <w:rFonts w:cs="Arial"/>
        </w:rPr>
        <w:t xml:space="preserve">και </w:t>
      </w:r>
      <w:r w:rsidR="006A2E04">
        <w:rPr>
          <w:rFonts w:cs="Arial"/>
        </w:rPr>
        <w:t>Ζ</w:t>
      </w:r>
      <w:r>
        <w:rPr>
          <w:rFonts w:cs="Arial"/>
        </w:rPr>
        <w:t xml:space="preserve">, όπου περιέχονται τα τεχνικά στοιχεία των αιτούμενων </w:t>
      </w:r>
      <w:r w:rsidR="00F43D9C">
        <w:rPr>
          <w:rFonts w:cs="Arial"/>
        </w:rPr>
        <w:t xml:space="preserve">δορυφορικών </w:t>
      </w:r>
      <w:r>
        <w:rPr>
          <w:rFonts w:cs="Arial"/>
        </w:rPr>
        <w:t>ζεύξεων</w:t>
      </w:r>
      <w:r w:rsidR="00BA7C84">
        <w:rPr>
          <w:rFonts w:cs="Arial"/>
        </w:rPr>
        <w:t xml:space="preserve"> και το Παράρτημα Α</w:t>
      </w:r>
      <w:r>
        <w:rPr>
          <w:rFonts w:cs="Arial"/>
        </w:rPr>
        <w:t xml:space="preserve">.  </w:t>
      </w:r>
    </w:p>
    <w:p w:rsidR="004C4239" w:rsidRDefault="004C423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Σε περίπτωση υποβολής αίτησης χορήγησης ενός ή περισσότερων νέων δικαιωμάτων χρήσης θα πρέπει εκτός από τ</w:t>
      </w:r>
      <w:r w:rsidR="00356C15">
        <w:rPr>
          <w:rFonts w:cs="Arial"/>
        </w:rPr>
        <w:t xml:space="preserve">α Τμήματα Α, Β, </w:t>
      </w:r>
      <w:r w:rsidR="00AE377C">
        <w:rPr>
          <w:rFonts w:cs="Arial"/>
        </w:rPr>
        <w:t xml:space="preserve">και </w:t>
      </w:r>
      <w:r w:rsidR="00356C15">
        <w:rPr>
          <w:rFonts w:cs="Arial"/>
        </w:rPr>
        <w:t xml:space="preserve">Γ </w:t>
      </w:r>
      <w:r>
        <w:rPr>
          <w:rFonts w:cs="Arial"/>
        </w:rPr>
        <w:t>της αίτησης να συμπληρώσετε τα Τμήματα</w:t>
      </w:r>
      <w:r w:rsidR="00AE377C">
        <w:rPr>
          <w:rFonts w:cs="Arial"/>
        </w:rPr>
        <w:t xml:space="preserve"> Δ, Ε,</w:t>
      </w:r>
      <w:r>
        <w:rPr>
          <w:rFonts w:cs="Arial"/>
        </w:rPr>
        <w:t xml:space="preserve"> </w:t>
      </w:r>
      <w:r w:rsidR="006A2E04">
        <w:rPr>
          <w:rFonts w:cs="Arial"/>
        </w:rPr>
        <w:t>ΣΤ</w:t>
      </w:r>
      <w:r w:rsidR="00AE377C">
        <w:rPr>
          <w:rFonts w:cs="Arial"/>
        </w:rPr>
        <w:t xml:space="preserve"> και </w:t>
      </w:r>
      <w:r w:rsidR="006A2E04">
        <w:rPr>
          <w:rFonts w:cs="Arial"/>
        </w:rPr>
        <w:t xml:space="preserve">Ζ </w:t>
      </w:r>
      <w:r>
        <w:rPr>
          <w:rFonts w:cs="Arial"/>
        </w:rPr>
        <w:t xml:space="preserve">για κάθε αιτούμενη </w:t>
      </w:r>
      <w:r w:rsidR="00F43D9C">
        <w:rPr>
          <w:rFonts w:cs="Arial"/>
        </w:rPr>
        <w:t xml:space="preserve">δορυφορική </w:t>
      </w:r>
      <w:r>
        <w:rPr>
          <w:rFonts w:cs="Arial"/>
        </w:rPr>
        <w:t xml:space="preserve">ζεύξη.  </w:t>
      </w:r>
    </w:p>
    <w:p w:rsidR="004C4239" w:rsidRDefault="004C423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Σε περίπτωση υποβολής αίτησης τροποποίησης ενός ή περισσότερων χορηγηθέντων δικαιωμάτων χρή</w:t>
      </w:r>
      <w:r w:rsidR="00215676">
        <w:rPr>
          <w:rFonts w:cs="Arial"/>
        </w:rPr>
        <w:t xml:space="preserve">σης θα πρέπει να συμπληρώσετε τα Α.1 και </w:t>
      </w:r>
      <w:r>
        <w:rPr>
          <w:rFonts w:cs="Arial"/>
        </w:rPr>
        <w:t xml:space="preserve"> Α.3 του Τμήματος Α και επιπλέον για κάθε </w:t>
      </w:r>
      <w:r w:rsidR="00787575">
        <w:rPr>
          <w:rFonts w:cs="Arial"/>
        </w:rPr>
        <w:lastRenderedPageBreak/>
        <w:t xml:space="preserve">δορυφορική </w:t>
      </w:r>
      <w:r>
        <w:rPr>
          <w:rFonts w:cs="Arial"/>
        </w:rPr>
        <w:t xml:space="preserve">ζεύξη που τροποποιείται τα Τμήματα </w:t>
      </w:r>
      <w:r w:rsidR="00215676">
        <w:rPr>
          <w:rFonts w:cs="Arial"/>
        </w:rPr>
        <w:t xml:space="preserve">Δ, </w:t>
      </w:r>
      <w:r w:rsidR="00787575">
        <w:rPr>
          <w:rFonts w:cs="Arial"/>
        </w:rPr>
        <w:t xml:space="preserve">Ε, </w:t>
      </w:r>
      <w:r>
        <w:rPr>
          <w:rFonts w:cs="Arial"/>
        </w:rPr>
        <w:t xml:space="preserve">ΣΤ, </w:t>
      </w:r>
      <w:r w:rsidR="00AE377C">
        <w:rPr>
          <w:rFonts w:cs="Arial"/>
        </w:rPr>
        <w:t xml:space="preserve">και </w:t>
      </w:r>
      <w:r>
        <w:rPr>
          <w:rFonts w:cs="Arial"/>
        </w:rPr>
        <w:t>Ζ όπου θα αναφέρονται τα αιτούμενα προς τροποποίηση στοιχεία.</w:t>
      </w:r>
    </w:p>
    <w:p w:rsidR="004C4239" w:rsidRDefault="004C423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Σε περίπτωση υποβολής αίτησης ανάκλησης ενός ή περισσότερων χορηγηθέντων δικαιωμάτων χρήσης θα πρέπει να συμπληρώσε</w:t>
      </w:r>
      <w:r w:rsidR="00C84795">
        <w:rPr>
          <w:rFonts w:cs="Arial"/>
        </w:rPr>
        <w:t>τε τα Τμήματα  Α, Β, Γ, Δ,</w:t>
      </w:r>
      <w:r w:rsidR="000F299E">
        <w:rPr>
          <w:rFonts w:cs="Arial"/>
        </w:rPr>
        <w:t xml:space="preserve"> Ε και</w:t>
      </w:r>
      <w:r w:rsidR="00C84795">
        <w:rPr>
          <w:rFonts w:cs="Arial"/>
        </w:rPr>
        <w:t xml:space="preserve"> ΣΤ </w:t>
      </w:r>
      <w:r>
        <w:rPr>
          <w:rFonts w:cs="Arial"/>
        </w:rPr>
        <w:t xml:space="preserve">της αίτησης και αντιστοίχως τον πίνακα του </w:t>
      </w:r>
      <w:r>
        <w:rPr>
          <w:rFonts w:cs="Arial"/>
          <w:lang w:val="en-US"/>
        </w:rPr>
        <w:t>A</w:t>
      </w:r>
      <w:r>
        <w:rPr>
          <w:rFonts w:cs="Arial"/>
        </w:rPr>
        <w:t>.4.</w:t>
      </w:r>
    </w:p>
    <w:p w:rsidR="00177D95" w:rsidRDefault="00177D95">
      <w:pPr>
        <w:spacing w:line="360" w:lineRule="auto"/>
        <w:jc w:val="both"/>
      </w:pPr>
    </w:p>
    <w:p w:rsidR="004C4239" w:rsidRDefault="004C4239">
      <w:pPr>
        <w:spacing w:line="360" w:lineRule="auto"/>
        <w:jc w:val="both"/>
      </w:pPr>
      <w:r>
        <w:t>Στη συνέχεια εξηγούνται λεπτομερώς τα πεδία που περιέχονται στις παραγράφους της Αίτησης.</w:t>
      </w:r>
    </w:p>
    <w:p w:rsidR="004C4239" w:rsidRDefault="004C4239">
      <w:pPr>
        <w:spacing w:line="360" w:lineRule="auto"/>
      </w:pPr>
    </w:p>
    <w:p w:rsidR="004C4239" w:rsidRDefault="002A0CC6">
      <w:pPr>
        <w:spacing w:line="360" w:lineRule="auto"/>
        <w:rPr>
          <w:rFonts w:cs="Arial"/>
          <w:szCs w:val="2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765165" cy="305435"/>
                <wp:effectExtent l="15240" t="15240" r="10795" b="3175"/>
                <wp:docPr id="14" name="Καμβάς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0365" cy="2877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6072E"/>
                          </a:solidFill>
                          <a:ln w="190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4239" w:rsidRDefault="004C4239">
                              <w:pPr>
                                <w:rPr>
                                  <w:rFonts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Α. Σκοπός Αίτησης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6" o:spid="_x0000_s1027" editas="canvas" style="width:453.95pt;height:24.05pt;mso-position-horizontal-relative:char;mso-position-vertical-relative:line" coordsize="57651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651;height:3054;visibility:visible;mso-wrap-style:square">
                  <v:fill o:detectmouseclick="t"/>
                  <v:path o:connecttype="none"/>
                </v:shape>
                <v:roundrect id="AutoShape 7" o:spid="_x0000_s1029" style="position:absolute;width:57603;height:28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" fillcolor="#d6072e" strokecolor="#969696" strokeweight="1.5pt">
                  <v:textbox>
                    <w:txbxContent>
                      <w:p w:rsidR="004C4239" w:rsidRDefault="004C4239">
                        <w:pPr>
                          <w:rPr>
                            <w:rFonts w:cs="Arial"/>
                            <w:b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sz w:val="22"/>
                            <w:szCs w:val="22"/>
                          </w:rPr>
                          <w:t>Α. Σκοπός Αίτησης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4C4239" w:rsidRDefault="004C4239">
      <w:pPr>
        <w:pStyle w:val="a3"/>
        <w:tabs>
          <w:tab w:val="clear" w:pos="1271"/>
          <w:tab w:val="left" w:pos="567"/>
        </w:tabs>
        <w:spacing w:after="240" w:line="360" w:lineRule="auto"/>
        <w:rPr>
          <w:szCs w:val="20"/>
        </w:rPr>
      </w:pPr>
      <w:r>
        <w:rPr>
          <w:szCs w:val="20"/>
        </w:rPr>
        <w:t xml:space="preserve">Α.1 </w:t>
      </w:r>
      <w:r>
        <w:rPr>
          <w:szCs w:val="20"/>
        </w:rPr>
        <w:tab/>
      </w:r>
      <w:r>
        <w:rPr>
          <w:szCs w:val="20"/>
        </w:rPr>
        <w:tab/>
        <w:t>Προσδιορίστε αν η αίτησή σας αποσκοπεί στη χορήγηση ενός νέου δικαιώματος (ή πολλών δικαιωμάτων) χρήσης, την τροποποίηση χορηγηθέντων δικαιωμάτων χρήσης, την ανάκληση χορηγηθέντων δικαιωμάτων χρήσης ή την αλλαγή των στοιχείων του κατόχου δικαιωμάτων χρήσης. Η κάθε αίτηση μπορεί να εξυπηρετεί ένα και μόνο σκοπό (δηλαδή δεν επιτρέπεται π.χ. στην ίδια αίτηση ταυτόχρονη εκχώρηση νέου και τροποποίηση χορηγηθέντος δικαιώματος χρήσης).</w:t>
      </w:r>
      <w:r w:rsidR="001D270F">
        <w:rPr>
          <w:szCs w:val="20"/>
        </w:rPr>
        <w:t xml:space="preserve"> Σε περίπτωση τροποποίησης ή ανάκλησης συμπληρώστε τον Αρ. Απόφασης ΕΕΤΤ στο οποίο αναφέρεσθε.</w:t>
      </w:r>
    </w:p>
    <w:p w:rsidR="004C4239" w:rsidRDefault="004C4239">
      <w:pPr>
        <w:pStyle w:val="a3"/>
        <w:tabs>
          <w:tab w:val="clear" w:pos="1271"/>
          <w:tab w:val="left" w:pos="567"/>
        </w:tabs>
        <w:spacing w:after="240" w:line="360" w:lineRule="auto"/>
        <w:rPr>
          <w:szCs w:val="20"/>
        </w:rPr>
      </w:pPr>
      <w:r>
        <w:rPr>
          <w:szCs w:val="20"/>
        </w:rPr>
        <w:t>Α.2</w:t>
      </w:r>
      <w:r>
        <w:rPr>
          <w:szCs w:val="20"/>
        </w:rPr>
        <w:tab/>
      </w:r>
      <w:r>
        <w:rPr>
          <w:szCs w:val="20"/>
        </w:rPr>
        <w:tab/>
        <w:t>Το πεδίο αυτό συμπληρώνεται μόνο στην περίπτωση αίτησης χορήγησης νέου δικαιώματος χρήσης. Το πεδίο Α.2.1 αφορά στο πλήθος των</w:t>
      </w:r>
      <w:r w:rsidR="00F43D9C">
        <w:rPr>
          <w:szCs w:val="20"/>
        </w:rPr>
        <w:t xml:space="preserve"> </w:t>
      </w:r>
      <w:r w:rsidR="00C75A6A">
        <w:rPr>
          <w:szCs w:val="20"/>
        </w:rPr>
        <w:t>επίγειων σταθμών</w:t>
      </w:r>
      <w:r>
        <w:rPr>
          <w:szCs w:val="20"/>
        </w:rPr>
        <w:t xml:space="preserve"> που περιλαμβάνονται στην αίτηση και στο πεδίο Α.2.2 θα πρέπει να συμπληρώσετε εν συντομία το λόγο χρήσης της σταθερής</w:t>
      </w:r>
      <w:r w:rsidR="0078512F">
        <w:rPr>
          <w:szCs w:val="20"/>
        </w:rPr>
        <w:t xml:space="preserve"> δορυφορικής </w:t>
      </w:r>
      <w:r>
        <w:rPr>
          <w:szCs w:val="20"/>
        </w:rPr>
        <w:t xml:space="preserve"> ζεύξης (π.χ. αν πρόκειται για τμήμα ενός δικτύου κορμού ενός δημόσιου τηλεπικοινωνιακού δικτύου, αν πρόκειται για </w:t>
      </w:r>
      <w:r w:rsidR="003324AA">
        <w:rPr>
          <w:szCs w:val="20"/>
        </w:rPr>
        <w:t xml:space="preserve">δορυφορική </w:t>
      </w:r>
      <w:r>
        <w:rPr>
          <w:szCs w:val="20"/>
        </w:rPr>
        <w:t>ζεύξη μεταφοράς ραδιοφωνικού ή τηλεοπτικού προγράμματος, αν πρόκειται να χρησιμοποιηθεί για τις ανάγκες εξυπηρέτησης εφαρμογών τηλεμετρίας / τηλεχειρισμού, κ.λπ.)</w:t>
      </w:r>
      <w:r w:rsidR="00AE377C">
        <w:rPr>
          <w:szCs w:val="20"/>
        </w:rPr>
        <w:t xml:space="preserve"> και αν πρόκειται για επικοινωνία με γεωστατικής τροχιάς δορυφόρους ή μη γεωστατικής τροχιάς δορυφόρους </w:t>
      </w:r>
      <w:r w:rsidR="00C75A6A">
        <w:rPr>
          <w:szCs w:val="20"/>
        </w:rPr>
        <w:t>.</w:t>
      </w:r>
    </w:p>
    <w:p w:rsidR="004C4239" w:rsidRDefault="004C4239">
      <w:pPr>
        <w:pStyle w:val="a3"/>
        <w:tabs>
          <w:tab w:val="clear" w:pos="1271"/>
          <w:tab w:val="left" w:pos="567"/>
        </w:tabs>
        <w:spacing w:after="240" w:line="360" w:lineRule="auto"/>
        <w:rPr>
          <w:szCs w:val="20"/>
        </w:rPr>
      </w:pPr>
      <w:r>
        <w:rPr>
          <w:szCs w:val="20"/>
        </w:rPr>
        <w:t>A.3</w:t>
      </w:r>
      <w:r>
        <w:rPr>
          <w:szCs w:val="20"/>
        </w:rPr>
        <w:tab/>
      </w:r>
      <w:r>
        <w:rPr>
          <w:szCs w:val="20"/>
        </w:rPr>
        <w:tab/>
        <w:t xml:space="preserve">Συμπληρώστε στον πίνακα τους </w:t>
      </w:r>
      <w:r w:rsidR="00C75A6A">
        <w:rPr>
          <w:szCs w:val="20"/>
        </w:rPr>
        <w:t xml:space="preserve">επίγειους δορυφορικούς σταθμούς </w:t>
      </w:r>
      <w:r>
        <w:rPr>
          <w:szCs w:val="20"/>
        </w:rPr>
        <w:t>που επιθυμείτε να τροποποιήσετε. Το πεδίο αυτό συμπληρώνεται μόνο στην περίπτωση αίτησης τροποποίησης χορηγηθέντων δικαιωμάτων χρήσης.</w:t>
      </w:r>
    </w:p>
    <w:p w:rsidR="004C4239" w:rsidRDefault="004C4239">
      <w:pPr>
        <w:pStyle w:val="a3"/>
        <w:tabs>
          <w:tab w:val="clear" w:pos="1271"/>
          <w:tab w:val="left" w:pos="567"/>
        </w:tabs>
        <w:spacing w:after="240" w:line="360" w:lineRule="auto"/>
        <w:rPr>
          <w:szCs w:val="20"/>
        </w:rPr>
      </w:pPr>
      <w:r>
        <w:rPr>
          <w:szCs w:val="20"/>
        </w:rPr>
        <w:t>A.4</w:t>
      </w:r>
      <w:r>
        <w:rPr>
          <w:szCs w:val="20"/>
        </w:rPr>
        <w:tab/>
      </w:r>
      <w:r>
        <w:rPr>
          <w:szCs w:val="20"/>
        </w:rPr>
        <w:tab/>
        <w:t xml:space="preserve">Συμπληρώστε στον πίνακα </w:t>
      </w:r>
      <w:r w:rsidR="003324AA">
        <w:rPr>
          <w:szCs w:val="20"/>
        </w:rPr>
        <w:t xml:space="preserve">τους επίγειους δορυφορικούς σταθμούς με </w:t>
      </w:r>
      <w:r w:rsidR="00C75A6A">
        <w:rPr>
          <w:szCs w:val="20"/>
        </w:rPr>
        <w:t>τις συχνότητες</w:t>
      </w:r>
      <w:r>
        <w:rPr>
          <w:szCs w:val="20"/>
        </w:rPr>
        <w:t xml:space="preserve"> που επιθυμείτε να ανακαλέσετε. Το πεδίο αυτό συμπληρώνεται μόνο στην περίπτωση αίτησης ανάκλησης χορηγηθέντων δικαιωμάτων χρήσης.</w:t>
      </w:r>
    </w:p>
    <w:p w:rsidR="004C4239" w:rsidRDefault="002A0CC6">
      <w:pPr>
        <w:tabs>
          <w:tab w:val="left" w:pos="426"/>
        </w:tabs>
        <w:spacing w:line="360" w:lineRule="auto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91440</wp:posOffset>
                </wp:positionV>
                <wp:extent cx="5760085" cy="288290"/>
                <wp:effectExtent l="10160" t="10160" r="11430" b="1587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4239" w:rsidRDefault="004C4239">
                            <w:pP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Β. Στοιχεία Αιτούντος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margin-left:-.35pt;margin-top:7.2pt;width:453.55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Z92gIAAM4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" fillcolor="#d6072e" strokecolor="#969696" strokeweight="1.5pt">
                <v:textbox>
                  <w:txbxContent>
                    <w:p w:rsidR="004C4239" w:rsidRDefault="004C4239">
                      <w:pP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Β. Στοιχεία Αιτούντος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C4239" w:rsidRDefault="004C4239">
      <w:pPr>
        <w:tabs>
          <w:tab w:val="left" w:pos="426"/>
        </w:tabs>
        <w:spacing w:line="360" w:lineRule="auto"/>
        <w:rPr>
          <w:rFonts w:cs="Arial"/>
          <w:szCs w:val="20"/>
        </w:rPr>
      </w:pPr>
    </w:p>
    <w:p w:rsidR="004C4239" w:rsidRDefault="004C4239">
      <w:pPr>
        <w:tabs>
          <w:tab w:val="left" w:pos="426"/>
        </w:tabs>
        <w:spacing w:line="360" w:lineRule="auto"/>
        <w:rPr>
          <w:rFonts w:cs="Arial"/>
          <w:szCs w:val="20"/>
        </w:rPr>
      </w:pPr>
    </w:p>
    <w:p w:rsidR="004C4239" w:rsidRPr="00507E21" w:rsidRDefault="004C4239">
      <w:pPr>
        <w:pStyle w:val="a3"/>
        <w:tabs>
          <w:tab w:val="clear" w:pos="1271"/>
          <w:tab w:val="left" w:pos="567"/>
        </w:tabs>
        <w:spacing w:after="240" w:line="360" w:lineRule="auto"/>
        <w:rPr>
          <w:szCs w:val="20"/>
          <w:u w:val="single"/>
        </w:rPr>
      </w:pPr>
      <w:r>
        <w:rPr>
          <w:szCs w:val="20"/>
        </w:rPr>
        <w:t>Β.1</w:t>
      </w:r>
      <w:r>
        <w:rPr>
          <w:szCs w:val="20"/>
        </w:rPr>
        <w:tab/>
      </w:r>
      <w:r>
        <w:rPr>
          <w:szCs w:val="20"/>
        </w:rPr>
        <w:tab/>
        <w:t xml:space="preserve">Στο πεδίο αυτό δηλώνετε </w:t>
      </w:r>
      <w:r w:rsidR="00AE377C">
        <w:rPr>
          <w:szCs w:val="20"/>
        </w:rPr>
        <w:t>τον</w:t>
      </w:r>
      <w:r w:rsidR="00D93F2B">
        <w:rPr>
          <w:szCs w:val="20"/>
        </w:rPr>
        <w:t xml:space="preserve"> </w:t>
      </w:r>
      <w:r>
        <w:rPr>
          <w:szCs w:val="20"/>
        </w:rPr>
        <w:t xml:space="preserve"> Αριθμό Μητρώου </w:t>
      </w:r>
      <w:proofErr w:type="spellStart"/>
      <w:r>
        <w:rPr>
          <w:szCs w:val="20"/>
        </w:rPr>
        <w:t>Παρόχου</w:t>
      </w:r>
      <w:proofErr w:type="spellEnd"/>
      <w:r>
        <w:rPr>
          <w:szCs w:val="20"/>
        </w:rPr>
        <w:t xml:space="preserve"> Ηλεκτρονικών Επικοινωνιών</w:t>
      </w:r>
      <w:r w:rsidR="00D93F2B">
        <w:rPr>
          <w:szCs w:val="20"/>
        </w:rPr>
        <w:t>.</w:t>
      </w:r>
      <w:r>
        <w:rPr>
          <w:szCs w:val="20"/>
        </w:rPr>
        <w:t xml:space="preserve"> </w:t>
      </w:r>
    </w:p>
    <w:p w:rsidR="004C4239" w:rsidRDefault="004C4239">
      <w:pPr>
        <w:pStyle w:val="a3"/>
        <w:tabs>
          <w:tab w:val="clear" w:pos="1271"/>
          <w:tab w:val="left" w:pos="567"/>
        </w:tabs>
        <w:spacing w:after="240" w:line="360" w:lineRule="auto"/>
        <w:rPr>
          <w:szCs w:val="20"/>
        </w:rPr>
      </w:pPr>
      <w:r>
        <w:rPr>
          <w:szCs w:val="20"/>
        </w:rPr>
        <w:t>Β.2</w:t>
      </w:r>
      <w:r>
        <w:rPr>
          <w:szCs w:val="20"/>
        </w:rPr>
        <w:tab/>
      </w:r>
      <w:r>
        <w:rPr>
          <w:szCs w:val="20"/>
        </w:rPr>
        <w:tab/>
        <w:t>Επιλέξτε ανάλογα αν είστε φυσικό (ιδιώτης) ή νομικό πρόσωπο (εταιρεία). Στη συνέχεια συμπληρώνετε την επωνυμία (προκειμένου για νομικό πρόσωπο) ή το ονοματεπώνυμο (σε περίπτωση που είστε ιδιώτης). Ακολούθως, συμπληρώστε την πλήρη διεύθυνση της έδρα</w:t>
      </w:r>
      <w:r w:rsidR="00B733D7">
        <w:rPr>
          <w:szCs w:val="20"/>
        </w:rPr>
        <w:t>ς</w:t>
      </w:r>
      <w:r>
        <w:rPr>
          <w:szCs w:val="20"/>
        </w:rPr>
        <w:t xml:space="preserve"> σας, τον τηλεφωνικό </w:t>
      </w:r>
      <w:r>
        <w:rPr>
          <w:szCs w:val="20"/>
        </w:rPr>
        <w:lastRenderedPageBreak/>
        <w:t>αριθμό, τα φορολογικά σας στοιχεία (ΑΦΜ και ΔΟΥ) καθώς και τον ΑΡΜΑΕ (σε περίπτωση ανώνυμης εταιρείας).</w:t>
      </w:r>
    </w:p>
    <w:p w:rsidR="004C4239" w:rsidRDefault="004C4239">
      <w:pPr>
        <w:pStyle w:val="a3"/>
        <w:tabs>
          <w:tab w:val="clear" w:pos="1271"/>
          <w:tab w:val="left" w:pos="567"/>
        </w:tabs>
        <w:spacing w:after="240" w:line="360" w:lineRule="auto"/>
        <w:rPr>
          <w:szCs w:val="20"/>
        </w:rPr>
      </w:pPr>
      <w:r>
        <w:rPr>
          <w:szCs w:val="20"/>
        </w:rPr>
        <w:t>Β.3</w:t>
      </w:r>
      <w:r>
        <w:rPr>
          <w:szCs w:val="20"/>
        </w:rPr>
        <w:tab/>
        <w:t>Συμπληρώστε το ονοματεπώνυμο και τα στοιχεία επικοινωνίας του νομίμου εκπρόσωπου (σε περίπτωση που υπάρχει).</w:t>
      </w:r>
    </w:p>
    <w:p w:rsidR="004C4239" w:rsidRDefault="004C4239">
      <w:pPr>
        <w:pStyle w:val="a3"/>
        <w:tabs>
          <w:tab w:val="clear" w:pos="1271"/>
          <w:tab w:val="left" w:pos="567"/>
        </w:tabs>
        <w:spacing w:after="240" w:line="360" w:lineRule="auto"/>
        <w:rPr>
          <w:szCs w:val="20"/>
        </w:rPr>
      </w:pPr>
      <w:r>
        <w:rPr>
          <w:szCs w:val="20"/>
        </w:rPr>
        <w:t>Β.4</w:t>
      </w:r>
      <w:r>
        <w:rPr>
          <w:szCs w:val="20"/>
        </w:rPr>
        <w:tab/>
        <w:t>Συμπληρώστε το ονοματεπώνυμο και τα στοιχεία επικοινωνίας του προσώπου με το οποίο μπορεί να επικοινωνήσει η ΕΕΤΤ σε περίπτωση όπου υπάρξει πρόβλημα τεχνική</w:t>
      </w:r>
      <w:r w:rsidR="00B733D7">
        <w:rPr>
          <w:szCs w:val="20"/>
        </w:rPr>
        <w:t>ς</w:t>
      </w:r>
      <w:r>
        <w:rPr>
          <w:szCs w:val="20"/>
        </w:rPr>
        <w:t xml:space="preserve"> φύσεως (</w:t>
      </w:r>
      <w:r w:rsidR="00B733D7">
        <w:rPr>
          <w:szCs w:val="20"/>
        </w:rPr>
        <w:t>π.χ. περίπτωση επιζήμιας παρεμβολής</w:t>
      </w:r>
      <w:r>
        <w:rPr>
          <w:szCs w:val="20"/>
        </w:rPr>
        <w:t>) κατά τη διάρκεια λειτουργίας των αιτούμενων</w:t>
      </w:r>
      <w:r w:rsidR="0078512F">
        <w:rPr>
          <w:szCs w:val="20"/>
        </w:rPr>
        <w:t xml:space="preserve"> δορυφορικών </w:t>
      </w:r>
      <w:r>
        <w:rPr>
          <w:szCs w:val="20"/>
        </w:rPr>
        <w:t>ζεύξεων.</w:t>
      </w:r>
    </w:p>
    <w:p w:rsidR="004C4239" w:rsidRDefault="004C4239">
      <w:pPr>
        <w:pStyle w:val="a3"/>
        <w:tabs>
          <w:tab w:val="clear" w:pos="1271"/>
          <w:tab w:val="left" w:pos="567"/>
        </w:tabs>
        <w:spacing w:after="240" w:line="360" w:lineRule="auto"/>
        <w:rPr>
          <w:szCs w:val="20"/>
        </w:rPr>
      </w:pPr>
      <w:r>
        <w:rPr>
          <w:szCs w:val="20"/>
        </w:rPr>
        <w:t>Β.5</w:t>
      </w:r>
      <w:r>
        <w:rPr>
          <w:szCs w:val="20"/>
        </w:rPr>
        <w:tab/>
        <w:t>Συμπληρώστε το ονοματεπώνυμο και τα στοιχεία επικοινωνίας του προσώπου με το οποίο μπορεί να επικοινωνήσει η ΕΕΤΤ για θέματα που αφορούν στα στοιχεία που αναφέρονται στην παρούσα αίτηση.</w:t>
      </w:r>
    </w:p>
    <w:p w:rsidR="004C4239" w:rsidRDefault="002A0CC6">
      <w:pPr>
        <w:tabs>
          <w:tab w:val="left" w:pos="709"/>
        </w:tabs>
        <w:spacing w:line="360" w:lineRule="auto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86360</wp:posOffset>
                </wp:positionV>
                <wp:extent cx="5760085" cy="288290"/>
                <wp:effectExtent l="9525" t="18415" r="12065" b="1714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4239" w:rsidRDefault="00507E21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Γ</w:t>
                            </w:r>
                            <w:r w:rsidR="004C4239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="004C4239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>Στοιχεία Καταβολής Διοικητικών Τελών και Τελών Χρήσης Φάσματος</w:t>
                            </w:r>
                          </w:p>
                          <w:p w:rsidR="004C4239" w:rsidRDefault="004C4239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1" style="position:absolute;margin-left:-1.9pt;margin-top:6.8pt;width:453.5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" fillcolor="#d6072e" strokecolor="#969696" strokeweight="1.5pt">
                <v:textbox>
                  <w:txbxContent>
                    <w:p w:rsidR="004C4239" w:rsidRDefault="00507E21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Γ</w:t>
                      </w:r>
                      <w:r w:rsidR="004C4239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="004C4239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>Στοιχεία Καταβολής Διοικητικών Τελών και Τελών Χρήσης Φάσματος</w:t>
                      </w:r>
                    </w:p>
                    <w:p w:rsidR="004C4239" w:rsidRDefault="004C4239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C4239" w:rsidRDefault="004C4239">
      <w:pPr>
        <w:tabs>
          <w:tab w:val="left" w:pos="709"/>
        </w:tabs>
        <w:spacing w:line="360" w:lineRule="auto"/>
        <w:rPr>
          <w:rFonts w:cs="Arial"/>
          <w:szCs w:val="20"/>
        </w:rPr>
      </w:pPr>
    </w:p>
    <w:p w:rsidR="004C4239" w:rsidRDefault="004C4239">
      <w:pPr>
        <w:tabs>
          <w:tab w:val="left" w:pos="709"/>
        </w:tabs>
        <w:spacing w:line="360" w:lineRule="auto"/>
        <w:rPr>
          <w:rFonts w:cs="Arial"/>
          <w:szCs w:val="20"/>
        </w:rPr>
      </w:pPr>
    </w:p>
    <w:p w:rsidR="004C4239" w:rsidRDefault="00507E21">
      <w:pPr>
        <w:pStyle w:val="a3"/>
        <w:tabs>
          <w:tab w:val="clear" w:pos="1271"/>
          <w:tab w:val="left" w:pos="567"/>
        </w:tabs>
        <w:spacing w:after="120" w:line="360" w:lineRule="auto"/>
        <w:rPr>
          <w:szCs w:val="20"/>
        </w:rPr>
      </w:pPr>
      <w:r>
        <w:rPr>
          <w:szCs w:val="20"/>
        </w:rPr>
        <w:t>Γ</w:t>
      </w:r>
      <w:r w:rsidR="004C4239">
        <w:rPr>
          <w:szCs w:val="20"/>
        </w:rPr>
        <w:t>.1</w:t>
      </w:r>
      <w:r w:rsidR="004C4239">
        <w:rPr>
          <w:szCs w:val="20"/>
        </w:rPr>
        <w:tab/>
        <w:t xml:space="preserve">Πριν την υποβολή της αίτησης εκχώρησης νέων ή τροποποίησης χορηγηθέντων δικαιωμάτων χρήσης, θα πρέπει να έχετε καταβάλλει τα τέλη εκχώρησης τα οποία αντιστοιχούν σε ένα εφάπαξ ποσό για κάθε ραδιοσυχνότητα που εκχωρείται ή τροποποιείται (βλ. «Κανονισμός Καθορισμού των Τελών Χρήσης του Φάσματος και των Τελών Εκχώρησης Ραδιοσυχνοτήτων», ΑΠ.276/49/14-02-2003). Το συνολικό ποσό για κάθε αίτηση που υποβάλλεται πρέπει να κατατίθεται στο </w:t>
      </w:r>
      <w:r w:rsidR="008B6B84">
        <w:rPr>
          <w:szCs w:val="20"/>
        </w:rPr>
        <w:t>λογαριασμό</w:t>
      </w:r>
      <w:r w:rsidR="004C4239">
        <w:rPr>
          <w:szCs w:val="20"/>
        </w:rPr>
        <w:t xml:space="preserve"> της ΕΕΤΤ:</w:t>
      </w:r>
    </w:p>
    <w:p w:rsidR="004C4239" w:rsidRPr="008B6B84" w:rsidRDefault="008B6B84" w:rsidP="008B6B84">
      <w:pPr>
        <w:pStyle w:val="a5"/>
        <w:tabs>
          <w:tab w:val="clear" w:pos="4153"/>
          <w:tab w:val="clear" w:pos="8306"/>
        </w:tabs>
        <w:autoSpaceDE w:val="0"/>
        <w:autoSpaceDN w:val="0"/>
        <w:adjustRightInd w:val="0"/>
        <w:spacing w:after="120"/>
        <w:ind w:left="720"/>
        <w:rPr>
          <w:rFonts w:eastAsia="Times New Roman" w:cs="Arial"/>
          <w:b/>
          <w:bCs/>
          <w:lang w:eastAsia="el-GR"/>
        </w:rPr>
      </w:pPr>
      <w:r w:rsidRPr="008B6B84">
        <w:rPr>
          <w:rFonts w:eastAsia="Times New Roman" w:cs="Arial"/>
          <w:b/>
          <w:bCs/>
          <w:lang w:eastAsia="el-GR"/>
        </w:rPr>
        <w:t>ALPHA</w:t>
      </w:r>
      <w:r w:rsidR="004C4239">
        <w:rPr>
          <w:rFonts w:eastAsia="Times New Roman" w:cs="Arial"/>
          <w:b/>
          <w:bCs/>
          <w:lang w:eastAsia="el-GR"/>
        </w:rPr>
        <w:t xml:space="preserve"> Τράπεζα </w:t>
      </w:r>
    </w:p>
    <w:p w:rsidR="008B6B84" w:rsidRPr="008B6B84" w:rsidRDefault="008B6B84" w:rsidP="008B6B84">
      <w:pPr>
        <w:pStyle w:val="a5"/>
        <w:tabs>
          <w:tab w:val="clear" w:pos="4153"/>
          <w:tab w:val="clear" w:pos="8306"/>
        </w:tabs>
        <w:autoSpaceDE w:val="0"/>
        <w:autoSpaceDN w:val="0"/>
        <w:adjustRightInd w:val="0"/>
        <w:spacing w:after="120"/>
        <w:ind w:left="720"/>
        <w:rPr>
          <w:rFonts w:eastAsia="Times New Roman" w:cs="Arial"/>
          <w:b/>
          <w:bCs/>
          <w:lang w:eastAsia="el-GR"/>
        </w:rPr>
      </w:pPr>
      <w:r>
        <w:rPr>
          <w:rFonts w:eastAsia="Times New Roman" w:cs="Arial"/>
          <w:b/>
          <w:bCs/>
          <w:lang w:eastAsia="el-GR"/>
        </w:rPr>
        <w:t>Λογαριασ</w:t>
      </w:r>
      <w:r w:rsidRPr="008B6B84">
        <w:rPr>
          <w:rFonts w:eastAsia="Times New Roman" w:cs="Arial"/>
          <w:b/>
          <w:bCs/>
          <w:lang w:eastAsia="el-GR"/>
        </w:rPr>
        <w:t>μ</w:t>
      </w:r>
      <w:r>
        <w:rPr>
          <w:rFonts w:eastAsia="Times New Roman" w:cs="Arial"/>
          <w:b/>
          <w:bCs/>
          <w:lang w:eastAsia="el-GR"/>
        </w:rPr>
        <w:t>ός</w:t>
      </w:r>
      <w:r w:rsidRPr="008B6B84">
        <w:rPr>
          <w:rFonts w:eastAsia="Times New Roman" w:cs="Arial"/>
          <w:b/>
          <w:bCs/>
          <w:lang w:eastAsia="el-GR"/>
        </w:rPr>
        <w:t xml:space="preserve">: </w:t>
      </w:r>
      <w:r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ab/>
      </w:r>
      <w:r w:rsidRPr="008B6B84">
        <w:rPr>
          <w:rFonts w:eastAsia="Times New Roman" w:cs="Arial"/>
          <w:b/>
          <w:bCs/>
          <w:lang w:eastAsia="el-GR"/>
        </w:rPr>
        <w:t>342002002002535</w:t>
      </w:r>
    </w:p>
    <w:p w:rsidR="004C4239" w:rsidRDefault="008B6B84" w:rsidP="008B6B84">
      <w:pPr>
        <w:pStyle w:val="a5"/>
        <w:tabs>
          <w:tab w:val="clear" w:pos="4153"/>
          <w:tab w:val="clear" w:pos="8306"/>
        </w:tabs>
        <w:autoSpaceDE w:val="0"/>
        <w:autoSpaceDN w:val="0"/>
        <w:adjustRightInd w:val="0"/>
        <w:spacing w:after="120"/>
        <w:ind w:left="720"/>
        <w:rPr>
          <w:rFonts w:eastAsia="Times New Roman" w:cs="Arial"/>
          <w:b/>
          <w:bCs/>
          <w:lang w:eastAsia="el-GR"/>
        </w:rPr>
      </w:pPr>
      <w:r w:rsidRPr="008B6B84">
        <w:rPr>
          <w:rFonts w:eastAsia="Times New Roman" w:cs="Arial"/>
          <w:b/>
          <w:bCs/>
          <w:lang w:eastAsia="el-GR"/>
        </w:rPr>
        <w:t>IBAN</w:t>
      </w:r>
      <w:r w:rsidR="004C4239" w:rsidRPr="008B6B84">
        <w:rPr>
          <w:rFonts w:eastAsia="Times New Roman" w:cs="Arial"/>
          <w:b/>
          <w:bCs/>
          <w:lang w:eastAsia="el-GR"/>
        </w:rPr>
        <w:t xml:space="preserve"> </w:t>
      </w:r>
      <w:r>
        <w:rPr>
          <w:rFonts w:eastAsia="Times New Roman" w:cs="Arial"/>
          <w:b/>
          <w:bCs/>
          <w:lang w:eastAsia="el-GR"/>
        </w:rPr>
        <w:t>Λογαριασ</w:t>
      </w:r>
      <w:r w:rsidRPr="008B6B84">
        <w:rPr>
          <w:rFonts w:eastAsia="Times New Roman" w:cs="Arial"/>
          <w:b/>
          <w:bCs/>
          <w:lang w:eastAsia="el-GR"/>
        </w:rPr>
        <w:t>μ</w:t>
      </w:r>
      <w:r>
        <w:rPr>
          <w:rFonts w:eastAsia="Times New Roman" w:cs="Arial"/>
          <w:b/>
          <w:bCs/>
          <w:lang w:eastAsia="el-GR"/>
        </w:rPr>
        <w:t>ού</w:t>
      </w:r>
      <w:r w:rsidR="004C4239" w:rsidRPr="008B6B84">
        <w:rPr>
          <w:rFonts w:eastAsia="Times New Roman" w:cs="Arial"/>
          <w:b/>
          <w:bCs/>
          <w:lang w:eastAsia="el-GR"/>
        </w:rPr>
        <w:t xml:space="preserve"> : </w:t>
      </w:r>
      <w:r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ab/>
      </w:r>
      <w:r w:rsidRPr="008B6B84">
        <w:rPr>
          <w:rFonts w:eastAsia="Times New Roman" w:cs="Arial"/>
          <w:b/>
          <w:bCs/>
          <w:lang w:eastAsia="el-GR"/>
        </w:rPr>
        <w:t>GR6801403420342002002002535</w:t>
      </w:r>
    </w:p>
    <w:p w:rsidR="008B6B84" w:rsidRDefault="008B6B84" w:rsidP="008B6B84">
      <w:pPr>
        <w:pStyle w:val="a5"/>
        <w:tabs>
          <w:tab w:val="clear" w:pos="4153"/>
          <w:tab w:val="clear" w:pos="8306"/>
        </w:tabs>
        <w:autoSpaceDE w:val="0"/>
        <w:autoSpaceDN w:val="0"/>
        <w:adjustRightInd w:val="0"/>
        <w:spacing w:after="120"/>
        <w:ind w:firstLine="720"/>
        <w:rPr>
          <w:rFonts w:eastAsia="Times New Roman" w:cs="Arial"/>
          <w:b/>
          <w:bCs/>
          <w:lang w:eastAsia="el-GR"/>
        </w:rPr>
      </w:pPr>
      <w:r>
        <w:rPr>
          <w:rFonts w:eastAsia="Times New Roman" w:cs="Arial"/>
          <w:b/>
          <w:bCs/>
          <w:lang w:eastAsia="el-GR"/>
        </w:rPr>
        <w:t>Δικαιούχος Λογαριασμού</w:t>
      </w:r>
      <w:r w:rsidRPr="008B6B84">
        <w:rPr>
          <w:rFonts w:eastAsia="Times New Roman" w:cs="Arial"/>
          <w:b/>
          <w:bCs/>
          <w:lang w:eastAsia="el-GR"/>
        </w:rPr>
        <w:t>:</w:t>
      </w:r>
      <w:r w:rsidRPr="008B6B84"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>Εθνική Επιτροπή Τηλεπικοινωνίων και Ταχυδρομείων</w:t>
      </w:r>
    </w:p>
    <w:p w:rsidR="008B6B84" w:rsidRPr="008B6B84" w:rsidRDefault="008B6B84" w:rsidP="008B6B84">
      <w:pPr>
        <w:pStyle w:val="a5"/>
        <w:tabs>
          <w:tab w:val="clear" w:pos="4153"/>
          <w:tab w:val="clear" w:pos="8306"/>
        </w:tabs>
        <w:autoSpaceDE w:val="0"/>
        <w:autoSpaceDN w:val="0"/>
        <w:adjustRightInd w:val="0"/>
        <w:spacing w:after="120"/>
        <w:ind w:firstLine="720"/>
        <w:rPr>
          <w:rFonts w:eastAsia="Times New Roman" w:cs="Arial"/>
          <w:b/>
          <w:bCs/>
          <w:lang w:eastAsia="el-GR"/>
        </w:rPr>
      </w:pPr>
      <w:proofErr w:type="spellStart"/>
      <w:r w:rsidRPr="008B6B84">
        <w:rPr>
          <w:rFonts w:eastAsia="Times New Roman" w:cs="Arial"/>
          <w:b/>
          <w:bCs/>
          <w:lang w:eastAsia="el-GR"/>
        </w:rPr>
        <w:t>Swift</w:t>
      </w:r>
      <w:proofErr w:type="spellEnd"/>
      <w:r w:rsidRPr="008B6B84">
        <w:rPr>
          <w:rFonts w:eastAsia="Times New Roman" w:cs="Arial"/>
          <w:b/>
          <w:bCs/>
          <w:lang w:eastAsia="el-GR"/>
        </w:rPr>
        <w:t xml:space="preserve"> Number (BIC):      </w:t>
      </w:r>
      <w:r>
        <w:rPr>
          <w:rFonts w:eastAsia="Times New Roman" w:cs="Arial"/>
          <w:b/>
          <w:bCs/>
          <w:lang w:eastAsia="el-GR"/>
        </w:rPr>
        <w:tab/>
      </w:r>
      <w:r w:rsidRPr="008B6B84">
        <w:rPr>
          <w:rFonts w:eastAsia="Times New Roman" w:cs="Arial"/>
          <w:b/>
          <w:bCs/>
          <w:lang w:eastAsia="el-GR"/>
        </w:rPr>
        <w:t>CRBAGRAAXXX</w:t>
      </w:r>
    </w:p>
    <w:p w:rsidR="00AE377C" w:rsidRDefault="00AE377C">
      <w:pPr>
        <w:pStyle w:val="a3"/>
        <w:tabs>
          <w:tab w:val="clear" w:pos="1271"/>
          <w:tab w:val="left" w:pos="567"/>
        </w:tabs>
        <w:spacing w:after="120" w:line="360" w:lineRule="auto"/>
        <w:rPr>
          <w:szCs w:val="20"/>
        </w:rPr>
      </w:pPr>
    </w:p>
    <w:p w:rsidR="004C4239" w:rsidRDefault="004C4239">
      <w:pPr>
        <w:pStyle w:val="a3"/>
        <w:tabs>
          <w:tab w:val="clear" w:pos="1271"/>
          <w:tab w:val="left" w:pos="567"/>
        </w:tabs>
        <w:spacing w:after="120" w:line="360" w:lineRule="auto"/>
        <w:rPr>
          <w:szCs w:val="20"/>
        </w:rPr>
      </w:pPr>
      <w:r>
        <w:rPr>
          <w:szCs w:val="20"/>
        </w:rPr>
        <w:t xml:space="preserve">Στο πεδίο </w:t>
      </w:r>
      <w:r w:rsidR="00507E21">
        <w:rPr>
          <w:szCs w:val="20"/>
        </w:rPr>
        <w:t>Γ</w:t>
      </w:r>
      <w:r>
        <w:rPr>
          <w:szCs w:val="20"/>
        </w:rPr>
        <w:t>.1 θα πρέπει να αναφέρονται το συνολικό ποσό των τελών εκχώρησης που αντιστοιχεί στην συγκεκριμένη αίτηση, η ταυτότητα πράξης, η ημερομηνία κατάθεσης και η τράπεζα όπου έγινε η κατάθεση.</w:t>
      </w:r>
    </w:p>
    <w:p w:rsidR="004C4239" w:rsidRDefault="00507E21">
      <w:pPr>
        <w:pStyle w:val="a3"/>
        <w:tabs>
          <w:tab w:val="clear" w:pos="1271"/>
          <w:tab w:val="left" w:pos="567"/>
        </w:tabs>
        <w:spacing w:after="120" w:line="360" w:lineRule="auto"/>
        <w:rPr>
          <w:szCs w:val="20"/>
        </w:rPr>
      </w:pPr>
      <w:r>
        <w:rPr>
          <w:szCs w:val="20"/>
        </w:rPr>
        <w:t>Γ</w:t>
      </w:r>
      <w:r w:rsidR="004C4239">
        <w:rPr>
          <w:szCs w:val="20"/>
        </w:rPr>
        <w:t>.2</w:t>
      </w:r>
      <w:r w:rsidR="004C4239">
        <w:rPr>
          <w:szCs w:val="20"/>
        </w:rPr>
        <w:tab/>
        <w:t>Εφόσον είστε κάτοχος κάποιου δικαιώματος χρήσης ραδιοσυχνοτήτων, θα πρέπει να έχετε καταβάλει τα ετήσια τέλη χρήσης των δικαιωμάτων που σας έχουν χορηγηθεί, αλλιώς η αίτησή σας δεν μπορεί να διεκπεραιωθεί.</w:t>
      </w:r>
    </w:p>
    <w:p w:rsidR="004C4239" w:rsidRDefault="004C4239">
      <w:pPr>
        <w:pStyle w:val="a3"/>
        <w:spacing w:line="360" w:lineRule="auto"/>
      </w:pPr>
    </w:p>
    <w:p w:rsidR="004C4239" w:rsidRDefault="004C4239">
      <w:pPr>
        <w:pStyle w:val="a3"/>
        <w:spacing w:line="360" w:lineRule="auto"/>
      </w:pPr>
    </w:p>
    <w:p w:rsidR="004C4239" w:rsidRDefault="004C4239">
      <w:pPr>
        <w:pStyle w:val="a3"/>
        <w:spacing w:line="360" w:lineRule="auto"/>
      </w:pPr>
    </w:p>
    <w:p w:rsidR="00F43D9C" w:rsidRDefault="002A0CC6">
      <w:pPr>
        <w:pStyle w:val="a3"/>
        <w:tabs>
          <w:tab w:val="clear" w:pos="1271"/>
          <w:tab w:val="left" w:pos="567"/>
        </w:tabs>
        <w:spacing w:after="120" w:line="36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-439420</wp:posOffset>
                </wp:positionV>
                <wp:extent cx="5760085" cy="288290"/>
                <wp:effectExtent l="11430" t="12700" r="10160" b="13335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0144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4239" w:rsidRDefault="000C5A3F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Δ</w:t>
                            </w:r>
                            <w:r w:rsidR="004C4239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="004C4239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>Στοιχεία Θέσεων</w:t>
                            </w:r>
                          </w:p>
                          <w:p w:rsidR="004C4239" w:rsidRDefault="004C4239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2" style="position:absolute;left:0;text-align:left;margin-left:-1.75pt;margin-top:-34.6pt;width:453.5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1T2QIAAM4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" fillcolor="#d6072e" strokecolor="#969696" strokeweight="1.5pt">
                <v:textbox>
                  <w:txbxContent>
                    <w:p w:rsidR="004C4239" w:rsidRDefault="000C5A3F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Δ</w:t>
                      </w:r>
                      <w:r w:rsidR="004C4239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="004C4239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>Στοιχεία Θέσεων</w:t>
                      </w:r>
                    </w:p>
                    <w:p w:rsidR="004C4239" w:rsidRDefault="004C4239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0C5A3F">
        <w:rPr>
          <w:szCs w:val="20"/>
        </w:rPr>
        <w:t>Δ</w:t>
      </w:r>
      <w:r w:rsidR="004C4239">
        <w:rPr>
          <w:szCs w:val="20"/>
        </w:rPr>
        <w:t>.1</w:t>
      </w:r>
      <w:r w:rsidR="00B733D7">
        <w:rPr>
          <w:szCs w:val="20"/>
        </w:rPr>
        <w:t xml:space="preserve"> Ν</w:t>
      </w:r>
      <w:r w:rsidR="00F43D9C">
        <w:rPr>
          <w:szCs w:val="20"/>
        </w:rPr>
        <w:t>α δηλωθεί  ο</w:t>
      </w:r>
      <w:r w:rsidR="00BA7C84">
        <w:rPr>
          <w:szCs w:val="20"/>
        </w:rPr>
        <w:t xml:space="preserve"> Δορυφορικός </w:t>
      </w:r>
      <w:proofErr w:type="spellStart"/>
      <w:r w:rsidR="00BA7C84">
        <w:rPr>
          <w:szCs w:val="20"/>
        </w:rPr>
        <w:t>Πάροχος</w:t>
      </w:r>
      <w:proofErr w:type="spellEnd"/>
      <w:r w:rsidR="00BA7C84">
        <w:rPr>
          <w:szCs w:val="20"/>
        </w:rPr>
        <w:t>, ο</w:t>
      </w:r>
      <w:r w:rsidR="00F43D9C">
        <w:rPr>
          <w:szCs w:val="20"/>
        </w:rPr>
        <w:t xml:space="preserve"> Δορυφόρος, το Διαστημικό Τμήμα που θα χρησιμοποιηθεί καθώς και η γεωστατική ή μη γεωστατική τροχιά του.</w:t>
      </w:r>
    </w:p>
    <w:p w:rsidR="003B48DC" w:rsidRDefault="000C5A3F" w:rsidP="003B48DC">
      <w:pPr>
        <w:pStyle w:val="a3"/>
        <w:tabs>
          <w:tab w:val="clear" w:pos="1271"/>
          <w:tab w:val="left" w:pos="567"/>
        </w:tabs>
        <w:spacing w:after="120" w:line="360" w:lineRule="auto"/>
        <w:rPr>
          <w:szCs w:val="20"/>
        </w:rPr>
      </w:pPr>
      <w:r>
        <w:rPr>
          <w:szCs w:val="20"/>
        </w:rPr>
        <w:t>Δ</w:t>
      </w:r>
      <w:r w:rsidR="00F43D9C">
        <w:rPr>
          <w:szCs w:val="20"/>
        </w:rPr>
        <w:t xml:space="preserve">.2   </w:t>
      </w:r>
      <w:r w:rsidR="004C4239">
        <w:rPr>
          <w:szCs w:val="20"/>
        </w:rPr>
        <w:tab/>
      </w:r>
      <w:r w:rsidR="003B48DC">
        <w:rPr>
          <w:szCs w:val="20"/>
        </w:rPr>
        <w:t>Επίγειος Δορυφορικός Σταθμός</w:t>
      </w:r>
    </w:p>
    <w:p w:rsidR="003B48DC" w:rsidRDefault="003D6D47" w:rsidP="003B48D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</w:rPr>
        <w:lastRenderedPageBreak/>
        <w:t>ε</w:t>
      </w:r>
      <w:r w:rsidR="003B48DC">
        <w:rPr>
          <w:szCs w:val="20"/>
        </w:rPr>
        <w:t xml:space="preserve">φόσον έχει παλαιότερα χορηγηθεί κάποιο δικαίωμα χρήσης, συμπληρώστε τον  κωδικό θέσης. Εάν δεν έχει χορηγηθεί εισάγετε έναν </w:t>
      </w:r>
      <w:r w:rsidR="003B48DC">
        <w:t xml:space="preserve">προτιμώμενο κωδικό </w:t>
      </w:r>
      <w:r w:rsidR="00177D95">
        <w:t>σταθμού</w:t>
      </w:r>
      <w:r w:rsidR="003B48DC">
        <w:t xml:space="preserve">. </w:t>
      </w:r>
      <w:r w:rsidR="003B48DC">
        <w:rPr>
          <w:szCs w:val="20"/>
        </w:rPr>
        <w:t>Το πεδίο είναι προαιρετικό. Εάν δεν το συμπληρώστε, θα οριστεί από την ΕΕΤΤ. Σημειώνεται ότι ο κωδικός θέσης είναι αριθμός με επτά ψηφία</w:t>
      </w:r>
      <w:r w:rsidR="0016461B">
        <w:t>. Σε κάθε περίπτωση εισάγετε την ονομασία του Επίγειου Δορυφορικο</w:t>
      </w:r>
      <w:r w:rsidR="009A7398">
        <w:t xml:space="preserve">ύ Σταθμού στον οποίο </w:t>
      </w:r>
      <w:proofErr w:type="spellStart"/>
      <w:r w:rsidR="009A7398">
        <w:t>αναφέρεσθε</w:t>
      </w:r>
      <w:proofErr w:type="spellEnd"/>
      <w:r w:rsidR="002C65DB" w:rsidRPr="002C65DB">
        <w:t>.</w:t>
      </w:r>
      <w:r w:rsidR="0016461B">
        <w:t xml:space="preserve"> </w:t>
      </w:r>
    </w:p>
    <w:p w:rsidR="00B6486B" w:rsidRDefault="00B6486B" w:rsidP="003B48D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συμπληρώστε τον τύπο του επίγειου δορυφορικού σταθμού (πχ </w:t>
      </w:r>
      <w:r>
        <w:rPr>
          <w:lang w:val="en-US"/>
        </w:rPr>
        <w:t>Hub</w:t>
      </w:r>
      <w:r w:rsidRPr="00B6486B">
        <w:t xml:space="preserve">, </w:t>
      </w:r>
      <w:proofErr w:type="spellStart"/>
      <w:r>
        <w:rPr>
          <w:lang w:val="en-US"/>
        </w:rPr>
        <w:t>Vsat</w:t>
      </w:r>
      <w:proofErr w:type="spellEnd"/>
      <w:r w:rsidRPr="00B6486B">
        <w:t xml:space="preserve">, </w:t>
      </w:r>
      <w:r>
        <w:rPr>
          <w:lang w:val="en-US"/>
        </w:rPr>
        <w:t>SNG</w:t>
      </w:r>
      <w:r w:rsidRPr="00B6486B">
        <w:t>)</w:t>
      </w:r>
    </w:p>
    <w:p w:rsidR="004C4239" w:rsidRDefault="004C4239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γεωγραφικές συντεταγμένες στη μορφή ΜΜ ΛΛ ΔΔ (Μ: μοίρες, Λ: λεπτά, Δ: δεύτερα λεπτά) καθώς και το σύστημα συντεταγμένων στο οποίο</w:t>
      </w:r>
      <w:r w:rsidR="009A7398">
        <w:t xml:space="preserve"> εκφράζονται</w:t>
      </w:r>
    </w:p>
    <w:p w:rsidR="004C4239" w:rsidRDefault="004C4239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υψόμετρο εδάφους από το επίπεδο </w:t>
      </w:r>
      <w:r w:rsidR="009A7398">
        <w:t>της θάλασσας (ASL) σε μέτρα (m)</w:t>
      </w:r>
    </w:p>
    <w:p w:rsidR="004C4239" w:rsidRDefault="009A739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αναλυτικά στοιχεία διεύθυνσης</w:t>
      </w:r>
    </w:p>
    <w:p w:rsidR="00CB28DF" w:rsidRDefault="00CB28DF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αριθμό κυκλοφορίας οχήματος </w:t>
      </w:r>
      <w:r w:rsidR="009A7398">
        <w:t>εάν πρόκειται για μεταφερόμενος</w:t>
      </w:r>
      <w:r>
        <w:t xml:space="preserve"> </w:t>
      </w:r>
    </w:p>
    <w:p w:rsidR="004C4239" w:rsidRPr="00711440" w:rsidRDefault="000C5A3F">
      <w:pPr>
        <w:pStyle w:val="a3"/>
        <w:tabs>
          <w:tab w:val="clear" w:pos="1271"/>
          <w:tab w:val="left" w:pos="567"/>
        </w:tabs>
        <w:spacing w:after="120" w:line="360" w:lineRule="auto"/>
      </w:pPr>
      <w:r>
        <w:t>Δ</w:t>
      </w:r>
      <w:r w:rsidR="003D6D47">
        <w:t>.3</w:t>
      </w:r>
      <w:r w:rsidR="003D6D47">
        <w:tab/>
        <w:t xml:space="preserve">Συμπληρώστε </w:t>
      </w:r>
      <w:r w:rsidR="00254B84">
        <w:t>τις γωνίες λειτουργίας</w:t>
      </w:r>
      <w:r w:rsidR="003D6D47">
        <w:t xml:space="preserve"> του Επίγειου</w:t>
      </w:r>
      <w:r w:rsidR="00254B84">
        <w:t xml:space="preserve"> Δορυφορικού Σταθμού</w:t>
      </w:r>
      <w:r w:rsidR="003D6D47">
        <w:t xml:space="preserve"> (</w:t>
      </w:r>
      <w:r w:rsidR="00254B84">
        <w:t>Αζιμούθιο σκόπευσης σε σχέση με το Βορρά και γωνία Ανύψωσης ως προς το ορίζοντα</w:t>
      </w:r>
      <w:r w:rsidR="003D6D47">
        <w:t>)</w:t>
      </w:r>
      <w:r w:rsidR="00711440" w:rsidRPr="00711440">
        <w:t xml:space="preserve"> </w:t>
      </w:r>
      <w:r w:rsidR="00711440">
        <w:t>για γεωστατικής ή μη γεωστατικής τροχιάς.</w:t>
      </w:r>
    </w:p>
    <w:p w:rsidR="002C65DB" w:rsidRDefault="002C65DB">
      <w:pPr>
        <w:pStyle w:val="a3"/>
        <w:tabs>
          <w:tab w:val="clear" w:pos="1271"/>
          <w:tab w:val="left" w:pos="567"/>
        </w:tabs>
        <w:spacing w:after="120" w:line="360" w:lineRule="auto"/>
        <w:rPr>
          <w:u w:val="single"/>
        </w:rPr>
      </w:pPr>
    </w:p>
    <w:p w:rsidR="00D93F2B" w:rsidRDefault="00D93F2B">
      <w:pPr>
        <w:pStyle w:val="a3"/>
        <w:tabs>
          <w:tab w:val="clear" w:pos="1271"/>
          <w:tab w:val="left" w:pos="567"/>
        </w:tabs>
        <w:spacing w:after="120" w:line="360" w:lineRule="auto"/>
        <w:rPr>
          <w:u w:val="single"/>
        </w:rPr>
      </w:pPr>
      <w:r w:rsidRPr="003B48DC">
        <w:rPr>
          <w:u w:val="single"/>
        </w:rPr>
        <w:t xml:space="preserve">Ο αύξων αριθμός συμπληρώνεται ανάλογα με το πλήθος των Επίγειων Δορυφορικών Σταθμών. Τα υπόλοιπα παραρτήματα </w:t>
      </w:r>
      <w:r w:rsidR="003B48DC">
        <w:rPr>
          <w:u w:val="single"/>
        </w:rPr>
        <w:t xml:space="preserve">της αίτησης </w:t>
      </w:r>
      <w:r w:rsidRPr="003B48DC">
        <w:rPr>
          <w:u w:val="single"/>
        </w:rPr>
        <w:t>αναφέρονται στο συγκεκριμένο Επίγειο Δορυφορικό Σταθμό</w:t>
      </w:r>
      <w:r w:rsidR="003D6D47">
        <w:rPr>
          <w:u w:val="single"/>
        </w:rPr>
        <w:t xml:space="preserve"> με το συγκεκριμένο αύξοντα</w:t>
      </w:r>
      <w:r w:rsidR="003B48DC">
        <w:rPr>
          <w:u w:val="single"/>
        </w:rPr>
        <w:t xml:space="preserve"> αριθμό</w:t>
      </w:r>
      <w:r w:rsidRPr="003B48DC">
        <w:rPr>
          <w:u w:val="single"/>
        </w:rPr>
        <w:t>.</w:t>
      </w:r>
    </w:p>
    <w:p w:rsidR="00077F22" w:rsidRPr="003B48DC" w:rsidRDefault="00077F22">
      <w:pPr>
        <w:pStyle w:val="a3"/>
        <w:tabs>
          <w:tab w:val="clear" w:pos="1271"/>
          <w:tab w:val="left" w:pos="567"/>
        </w:tabs>
        <w:spacing w:after="120" w:line="360" w:lineRule="auto"/>
        <w:rPr>
          <w:u w:val="single"/>
        </w:rPr>
      </w:pPr>
    </w:p>
    <w:p w:rsidR="004C4239" w:rsidRDefault="002A0CC6">
      <w:pPr>
        <w:tabs>
          <w:tab w:val="left" w:pos="709"/>
        </w:tabs>
        <w:spacing w:line="360" w:lineRule="auto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89535</wp:posOffset>
                </wp:positionV>
                <wp:extent cx="5760085" cy="288290"/>
                <wp:effectExtent l="14605" t="12065" r="16510" b="1397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4239" w:rsidRDefault="000C5A3F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Ε</w:t>
                            </w:r>
                            <w:r w:rsidR="004C4239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="004C4239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 xml:space="preserve">Στοιχεία </w:t>
                            </w:r>
                            <w:r w:rsidR="00C96938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Επίγειας Δορυφορικής </w:t>
                            </w:r>
                            <w:r w:rsidR="00507E21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Εκπομπής</w:t>
                            </w:r>
                          </w:p>
                          <w:p w:rsidR="004C4239" w:rsidRDefault="004C4239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3" style="position:absolute;margin-left:-1.5pt;margin-top:7.05pt;width:453.5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Iu2gIAAM0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" fillcolor="#d6072e" strokecolor="#969696" strokeweight="1.5pt">
                <v:textbox>
                  <w:txbxContent>
                    <w:p w:rsidR="004C4239" w:rsidRDefault="000C5A3F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Ε</w:t>
                      </w:r>
                      <w:r w:rsidR="004C4239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="004C4239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 xml:space="preserve">Στοιχεία </w:t>
                      </w:r>
                      <w:r w:rsidR="00C96938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 xml:space="preserve">Επίγειας Δορυφορικής </w:t>
                      </w:r>
                      <w:r w:rsidR="00507E21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Εκπομπής</w:t>
                      </w:r>
                    </w:p>
                    <w:p w:rsidR="004C4239" w:rsidRDefault="004C4239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C4239" w:rsidRDefault="004C4239">
      <w:pPr>
        <w:tabs>
          <w:tab w:val="left" w:pos="709"/>
        </w:tabs>
        <w:spacing w:line="360" w:lineRule="auto"/>
        <w:rPr>
          <w:rFonts w:cs="Arial"/>
          <w:szCs w:val="20"/>
        </w:rPr>
      </w:pPr>
    </w:p>
    <w:p w:rsidR="004C4239" w:rsidRDefault="004C4239">
      <w:pPr>
        <w:tabs>
          <w:tab w:val="left" w:pos="709"/>
        </w:tabs>
        <w:spacing w:line="360" w:lineRule="auto"/>
        <w:rPr>
          <w:rFonts w:cs="Arial"/>
          <w:szCs w:val="20"/>
        </w:rPr>
      </w:pPr>
    </w:p>
    <w:p w:rsidR="004C4239" w:rsidRDefault="000C5A3F">
      <w:pPr>
        <w:pStyle w:val="a3"/>
        <w:tabs>
          <w:tab w:val="clear" w:pos="1271"/>
          <w:tab w:val="left" w:pos="567"/>
        </w:tabs>
        <w:spacing w:after="120" w:line="360" w:lineRule="auto"/>
      </w:pPr>
      <w:r>
        <w:rPr>
          <w:szCs w:val="20"/>
        </w:rPr>
        <w:t>Ε</w:t>
      </w:r>
      <w:r w:rsidR="004C4239">
        <w:rPr>
          <w:szCs w:val="20"/>
        </w:rPr>
        <w:t>.</w:t>
      </w:r>
      <w:r w:rsidR="00763D29">
        <w:rPr>
          <w:szCs w:val="20"/>
        </w:rPr>
        <w:t>1</w:t>
      </w:r>
      <w:r w:rsidR="004C4239">
        <w:rPr>
          <w:szCs w:val="20"/>
        </w:rPr>
        <w:tab/>
      </w:r>
      <w:r w:rsidR="005E7209">
        <w:t>Εάν ο πομπός που χρησιμοποιείτε στη</w:t>
      </w:r>
      <w:r w:rsidR="00C96938">
        <w:t xml:space="preserve">ν </w:t>
      </w:r>
      <w:r w:rsidR="005E7209">
        <w:t xml:space="preserve">εκπομπή  υπάρχει στον πίνακα πομπών που δημοσιεύεται στην ιστοσελίδα της ΕΕΤΤ </w:t>
      </w:r>
      <w:r w:rsidR="005E7209">
        <w:rPr>
          <w:highlight w:val="yellow"/>
        </w:rPr>
        <w:t>()</w:t>
      </w:r>
      <w:r w:rsidR="005E7209">
        <w:t>, συμπληρώστε τον  αντίστοιχο κωδικό. Εάν όχι, συμπληρώστε στο Η.1 τα χαρακτηριστικά του πομπού που δεν περιλαμβάνεται στον πίνακα της ΕΕΤΤ.</w:t>
      </w:r>
    </w:p>
    <w:p w:rsidR="004C4239" w:rsidRDefault="000C5A3F">
      <w:pPr>
        <w:pStyle w:val="a3"/>
        <w:tabs>
          <w:tab w:val="clear" w:pos="1271"/>
          <w:tab w:val="left" w:pos="567"/>
        </w:tabs>
        <w:spacing w:after="120" w:line="360" w:lineRule="auto"/>
      </w:pPr>
      <w:r>
        <w:rPr>
          <w:szCs w:val="20"/>
        </w:rPr>
        <w:t>Ε</w:t>
      </w:r>
      <w:r w:rsidR="004C4239">
        <w:t>.2</w:t>
      </w:r>
      <w:r w:rsidR="004C4239">
        <w:tab/>
      </w:r>
      <w:r w:rsidR="005E7209">
        <w:t>Εάν η κεραία που χρησιμοποιείτε στη</w:t>
      </w:r>
      <w:r w:rsidR="00C96938">
        <w:t>ν</w:t>
      </w:r>
      <w:r w:rsidR="005E7209">
        <w:t xml:space="preserve"> εκπομπή  υπάρχει στον πίνακα κεραιών που δημοσιεύεται στην ιστοσελίδα της ΕΕΤΤ </w:t>
      </w:r>
      <w:r w:rsidR="005E7209">
        <w:rPr>
          <w:highlight w:val="yellow"/>
        </w:rPr>
        <w:t>()</w:t>
      </w:r>
      <w:r w:rsidR="005E7209">
        <w:t xml:space="preserve">, συμπληρώστε τον  αντίστοιχο κωδικό. Εάν όχι, συμπληρώστε στο </w:t>
      </w:r>
      <w:r w:rsidR="00222AD1">
        <w:t>Ζ</w:t>
      </w:r>
      <w:r w:rsidR="005E7209">
        <w:t>.3 τα χαρακτηριστικά της κεραίας  που δεν περιλαμβάνεται στον πίνακα της ΕΕΤΤ.</w:t>
      </w:r>
    </w:p>
    <w:p w:rsidR="004C4239" w:rsidRDefault="000C5A3F">
      <w:pPr>
        <w:pStyle w:val="a3"/>
        <w:tabs>
          <w:tab w:val="clear" w:pos="1271"/>
          <w:tab w:val="left" w:pos="567"/>
        </w:tabs>
        <w:spacing w:after="120" w:line="360" w:lineRule="auto"/>
      </w:pPr>
      <w:r>
        <w:rPr>
          <w:szCs w:val="20"/>
        </w:rPr>
        <w:t>Ε</w:t>
      </w:r>
      <w:r w:rsidR="004C4239">
        <w:t>.3</w:t>
      </w:r>
      <w:r w:rsidR="004C4239">
        <w:tab/>
      </w:r>
      <w:r w:rsidR="00DC2773">
        <w:t xml:space="preserve">Στο πεδίο αυτό δηλώστε την επιθυμητή πόλωση </w:t>
      </w:r>
      <w:r w:rsidR="00C96938">
        <w:t xml:space="preserve">της </w:t>
      </w:r>
      <w:r w:rsidR="00DC2773">
        <w:t>εκπομπής.</w:t>
      </w:r>
    </w:p>
    <w:p w:rsidR="004C4239" w:rsidRDefault="000C5A3F">
      <w:pPr>
        <w:pStyle w:val="a3"/>
        <w:tabs>
          <w:tab w:val="clear" w:pos="1271"/>
          <w:tab w:val="left" w:pos="567"/>
        </w:tabs>
        <w:spacing w:after="120" w:line="360" w:lineRule="auto"/>
      </w:pPr>
      <w:r>
        <w:rPr>
          <w:szCs w:val="20"/>
        </w:rPr>
        <w:t>Ε</w:t>
      </w:r>
      <w:r w:rsidR="004C4239">
        <w:t>.</w:t>
      </w:r>
      <w:r w:rsidR="00C96938">
        <w:t>4</w:t>
      </w:r>
      <w:r w:rsidR="004C4239">
        <w:tab/>
        <w:t>Συμπληρώστε τα ακόλουθα χαρακτηριστικά για τη</w:t>
      </w:r>
      <w:r w:rsidR="006030CA">
        <w:t>ν</w:t>
      </w:r>
      <w:r w:rsidR="004C4239">
        <w:t xml:space="preserve"> </w:t>
      </w:r>
      <w:r w:rsidR="006030CA">
        <w:t>εκπομπή</w:t>
      </w:r>
      <w:r w:rsidR="004C4239">
        <w:t>:</w:t>
      </w:r>
    </w:p>
    <w:p w:rsidR="004C4239" w:rsidRDefault="008A176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Π</w:t>
      </w:r>
      <w:r w:rsidR="00DC2773">
        <w:t xml:space="preserve">ροτιμώμενη </w:t>
      </w:r>
      <w:r>
        <w:t>σ</w:t>
      </w:r>
      <w:r w:rsidR="00DC2773">
        <w:t xml:space="preserve">υχνότητα </w:t>
      </w:r>
      <w:r>
        <w:t>ε</w:t>
      </w:r>
      <w:r w:rsidR="00DC2773">
        <w:t>κπομπής</w:t>
      </w:r>
    </w:p>
    <w:p w:rsidR="00DC2773" w:rsidRDefault="008A176C" w:rsidP="00ED67CD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Εναλλακτική συχνότητα ε</w:t>
      </w:r>
      <w:r w:rsidR="00DC2773">
        <w:t xml:space="preserve">κπομπής </w:t>
      </w:r>
      <w:r w:rsidR="00ED67CD" w:rsidRPr="00ED67CD">
        <w:t>(</w:t>
      </w:r>
      <w:r w:rsidR="00ED67CD">
        <w:t>Θ</w:t>
      </w:r>
      <w:r w:rsidR="00DC2773">
        <w:t xml:space="preserve">α χρησιμοποιηθεί σε περίπτωση μη διαθεσιμότητας της </w:t>
      </w:r>
      <w:r w:rsidR="006030CA">
        <w:t>προτιμώμενης</w:t>
      </w:r>
      <w:r w:rsidR="00DC2773">
        <w:t xml:space="preserve"> </w:t>
      </w:r>
      <w:r w:rsidR="006030CA">
        <w:t>σ</w:t>
      </w:r>
      <w:r w:rsidR="00DC2773">
        <w:t>υχνότητας</w:t>
      </w:r>
      <w:r w:rsidR="00ED67CD" w:rsidRPr="00ED67CD">
        <w:t>)</w:t>
      </w:r>
      <w:r w:rsidR="00DC2773">
        <w:t>,</w:t>
      </w:r>
    </w:p>
    <w:p w:rsidR="00DC2773" w:rsidRDefault="008A176C" w:rsidP="00C02C30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Εύρος κεντρικής σ</w:t>
      </w:r>
      <w:r w:rsidR="00DC2773">
        <w:t xml:space="preserve">υχνότητας </w:t>
      </w:r>
      <w:r w:rsidR="00C02C30" w:rsidRPr="00C02C30">
        <w:t xml:space="preserve"> (</w:t>
      </w:r>
      <w:r>
        <w:t>π</w:t>
      </w:r>
      <w:r w:rsidR="00DC2773">
        <w:t xml:space="preserve">ροσδιορίστε το εύρος της </w:t>
      </w:r>
      <w:r w:rsidR="006030CA">
        <w:t xml:space="preserve">κεντρικής </w:t>
      </w:r>
      <w:r w:rsidR="00DC2773">
        <w:t>συχνότητας εκπομπής</w:t>
      </w:r>
      <w:r w:rsidR="00ED67CD" w:rsidRPr="00ED67CD">
        <w:t xml:space="preserve">- </w:t>
      </w:r>
      <w:r w:rsidR="00ED67CD">
        <w:rPr>
          <w:lang w:val="en-US"/>
        </w:rPr>
        <w:t>Bandwidth</w:t>
      </w:r>
      <w:r w:rsidR="00C02C30" w:rsidRPr="00C02C30">
        <w:t>)</w:t>
      </w:r>
    </w:p>
    <w:p w:rsidR="00ED67CD" w:rsidRPr="00ED67CD" w:rsidRDefault="00ED67CD" w:rsidP="00ED67CD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lastRenderedPageBreak/>
        <w:t xml:space="preserve">Ελάχιστη </w:t>
      </w:r>
      <w:r w:rsidR="00711440">
        <w:t>Ισχύς</w:t>
      </w:r>
      <w:r w:rsidR="00222AD1" w:rsidRPr="00222AD1">
        <w:t xml:space="preserve"> </w:t>
      </w:r>
      <w:r w:rsidR="00251644">
        <w:t xml:space="preserve">πραγματικής </w:t>
      </w:r>
      <w:r w:rsidR="00222AD1">
        <w:t>λειτουργίας</w:t>
      </w:r>
      <w:r w:rsidR="004C4239">
        <w:t xml:space="preserve"> </w:t>
      </w:r>
      <w:r w:rsidR="008A176C">
        <w:t>π</w:t>
      </w:r>
      <w:r w:rsidR="00DC2773">
        <w:t xml:space="preserve">ομπού σε </w:t>
      </w:r>
      <w:r w:rsidR="00DC2773">
        <w:rPr>
          <w:lang w:val="en-US"/>
        </w:rPr>
        <w:t>d</w:t>
      </w:r>
      <w:r w:rsidR="00DC2773">
        <w:t>Β</w:t>
      </w:r>
      <w:r w:rsidR="00DC2773">
        <w:rPr>
          <w:lang w:val="en-US"/>
        </w:rPr>
        <w:t>W</w:t>
      </w:r>
      <w:r w:rsidRPr="00ED67CD">
        <w:t xml:space="preserve"> (</w:t>
      </w:r>
      <w:r>
        <w:t>Να δηλωθεί η ελάχιστη πραγματική ισχύς λειτουργίας του πομπού του δορυφορικού σταθμού για το δηλωθέν εύρος κεντρικής συχνότητας (</w:t>
      </w:r>
      <w:r>
        <w:rPr>
          <w:lang w:val="en-US"/>
        </w:rPr>
        <w:t>Bandwidth</w:t>
      </w:r>
      <w:r w:rsidRPr="00ED67CD">
        <w:t xml:space="preserve">) </w:t>
      </w:r>
      <w:r>
        <w:t>σε συνθήκες καθαρού ουρανού (</w:t>
      </w:r>
      <w:r>
        <w:rPr>
          <w:lang w:val="en-US"/>
        </w:rPr>
        <w:t>clear</w:t>
      </w:r>
      <w:r w:rsidRPr="00ED67CD">
        <w:t xml:space="preserve"> </w:t>
      </w:r>
      <w:r>
        <w:rPr>
          <w:lang w:val="en-US"/>
        </w:rPr>
        <w:t>sky</w:t>
      </w:r>
      <w:r w:rsidRPr="00ED67CD">
        <w:t>)</w:t>
      </w:r>
      <w:r>
        <w:t xml:space="preserve"> </w:t>
      </w:r>
    </w:p>
    <w:p w:rsidR="00ED67CD" w:rsidRDefault="00ED67CD" w:rsidP="00ED67CD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Μέγιστη Ισχύς </w:t>
      </w:r>
      <w:r w:rsidR="00222AD1">
        <w:t xml:space="preserve">πραγματικής </w:t>
      </w:r>
      <w:r>
        <w:t xml:space="preserve">λειτουργίας πομπού σε </w:t>
      </w:r>
      <w:r>
        <w:rPr>
          <w:lang w:val="en-US"/>
        </w:rPr>
        <w:t>d</w:t>
      </w:r>
      <w:r>
        <w:t>Β</w:t>
      </w:r>
      <w:r>
        <w:rPr>
          <w:lang w:val="en-US"/>
        </w:rPr>
        <w:t>W</w:t>
      </w:r>
      <w:r w:rsidRPr="00ED67CD">
        <w:t xml:space="preserve"> (</w:t>
      </w:r>
      <w:r>
        <w:t>Να δηλωθεί η μέγιστη ισχύς λειτουργίας του πομπού του δορυφορικού σταθμού για το δηλωθέν εύρος κεντρικής συχνότητας (</w:t>
      </w:r>
      <w:r>
        <w:rPr>
          <w:lang w:val="en-US"/>
        </w:rPr>
        <w:t>Bandwidth</w:t>
      </w:r>
      <w:r w:rsidRPr="00ED67CD">
        <w:t xml:space="preserve">) </w:t>
      </w:r>
      <w:r>
        <w:t>σε συνθήκες μη καθαρού ουρανού (</w:t>
      </w:r>
      <w:r>
        <w:rPr>
          <w:lang w:val="en-US"/>
        </w:rPr>
        <w:t>not</w:t>
      </w:r>
      <w:r w:rsidRPr="00ED67CD">
        <w:t xml:space="preserve"> </w:t>
      </w:r>
      <w:r>
        <w:rPr>
          <w:lang w:val="en-US"/>
        </w:rPr>
        <w:t>clear</w:t>
      </w:r>
      <w:r w:rsidRPr="00ED67CD">
        <w:t xml:space="preserve"> </w:t>
      </w:r>
      <w:r>
        <w:rPr>
          <w:lang w:val="en-US"/>
        </w:rPr>
        <w:t>sky</w:t>
      </w:r>
      <w:r w:rsidRPr="00ED67CD">
        <w:t>)</w:t>
      </w:r>
      <w:r w:rsidR="00251644">
        <w:t xml:space="preserve"> και όχι η μέγιστη ισχύς του μηχανήματος</w:t>
      </w:r>
    </w:p>
    <w:p w:rsidR="00602106" w:rsidRDefault="00602106" w:rsidP="00602106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</w:rPr>
        <w:t>Απολαβή</w:t>
      </w:r>
      <w:r>
        <w:rPr>
          <w:szCs w:val="20"/>
          <w:lang w:val="en-US"/>
        </w:rPr>
        <w:t xml:space="preserve"> </w:t>
      </w:r>
      <w:r>
        <w:rPr>
          <w:szCs w:val="20"/>
        </w:rPr>
        <w:t xml:space="preserve">Κεραίας </w:t>
      </w:r>
      <w:r>
        <w:t>Εκπομπής</w:t>
      </w:r>
    </w:p>
    <w:p w:rsidR="00AE377C" w:rsidRDefault="00AE377C" w:rsidP="00602106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</w:rPr>
        <w:t xml:space="preserve">Εύρος </w:t>
      </w:r>
      <w:proofErr w:type="spellStart"/>
      <w:r>
        <w:rPr>
          <w:szCs w:val="20"/>
        </w:rPr>
        <w:t>Ημίσεως</w:t>
      </w:r>
      <w:proofErr w:type="spellEnd"/>
      <w:r>
        <w:rPr>
          <w:szCs w:val="20"/>
        </w:rPr>
        <w:t xml:space="preserve"> Ισχύος Κεραίας (3</w:t>
      </w:r>
      <w:r>
        <w:rPr>
          <w:szCs w:val="20"/>
          <w:lang w:val="en-US"/>
        </w:rPr>
        <w:t>dB</w:t>
      </w:r>
      <w:r w:rsidRPr="00DB6133">
        <w:rPr>
          <w:szCs w:val="20"/>
        </w:rPr>
        <w:t>)</w:t>
      </w:r>
    </w:p>
    <w:p w:rsidR="004C4239" w:rsidRDefault="008A176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Σ</w:t>
      </w:r>
      <w:r w:rsidR="004C4239">
        <w:t xml:space="preserve">υνολικές απώλειες (καλωδίων, </w:t>
      </w:r>
      <w:r w:rsidR="004C4239">
        <w:rPr>
          <w:lang w:val="en-US"/>
        </w:rPr>
        <w:t>feeders</w:t>
      </w:r>
      <w:r w:rsidR="004C4239">
        <w:t xml:space="preserve">, </w:t>
      </w:r>
      <w:r w:rsidR="004C4239">
        <w:rPr>
          <w:lang w:val="en-US"/>
        </w:rPr>
        <w:t>connectors</w:t>
      </w:r>
      <w:r w:rsidR="004C4239">
        <w:t xml:space="preserve">) από την έξοδο του πομπού μέχρι την είσοδο της κεραίας σε </w:t>
      </w:r>
      <w:r w:rsidR="004C4239">
        <w:rPr>
          <w:lang w:val="en-US"/>
        </w:rPr>
        <w:t>dB</w:t>
      </w:r>
    </w:p>
    <w:p w:rsidR="004C4239" w:rsidRPr="00250126" w:rsidRDefault="008A176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Ρυθμός μ</w:t>
      </w:r>
      <w:r w:rsidR="00250126">
        <w:t xml:space="preserve">ετάδοσης </w:t>
      </w:r>
      <w:r>
        <w:t>δ</w:t>
      </w:r>
      <w:r w:rsidR="00250126">
        <w:t xml:space="preserve">εδομένων σε </w:t>
      </w:r>
      <w:r w:rsidR="00250126">
        <w:rPr>
          <w:lang w:val="en-US"/>
        </w:rPr>
        <w:t>Mbps</w:t>
      </w:r>
    </w:p>
    <w:p w:rsidR="00250126" w:rsidRPr="00250126" w:rsidRDefault="008A176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Ε</w:t>
      </w:r>
      <w:r w:rsidR="00250126">
        <w:t xml:space="preserve">ίδος </w:t>
      </w:r>
      <w:r>
        <w:t>δ</w:t>
      </w:r>
      <w:r w:rsidR="00250126">
        <w:t xml:space="preserve">ιαμόρφωσης / </w:t>
      </w:r>
      <w:r w:rsidR="00250126">
        <w:rPr>
          <w:lang w:val="en-US"/>
        </w:rPr>
        <w:t>FEC Coding</w:t>
      </w:r>
    </w:p>
    <w:p w:rsidR="00250126" w:rsidRDefault="008A176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Εί</w:t>
      </w:r>
      <w:r w:rsidR="00250126">
        <w:t xml:space="preserve">δος </w:t>
      </w:r>
      <w:r>
        <w:t>π</w:t>
      </w:r>
      <w:r w:rsidR="00250126">
        <w:t xml:space="preserve">ολυπλεξίας </w:t>
      </w:r>
    </w:p>
    <w:p w:rsidR="00250126" w:rsidRDefault="008A176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Ύ</w:t>
      </w:r>
      <w:r w:rsidR="00250126">
        <w:t xml:space="preserve">ψος μέσου </w:t>
      </w:r>
      <w:r>
        <w:t>κ</w:t>
      </w:r>
      <w:r w:rsidR="00250126">
        <w:t xml:space="preserve">εραίας από το </w:t>
      </w:r>
      <w:r>
        <w:t>έ</w:t>
      </w:r>
      <w:r w:rsidR="00250126">
        <w:t>δαφος σε μέτρα</w:t>
      </w:r>
    </w:p>
    <w:p w:rsidR="00711440" w:rsidRDefault="00711440" w:rsidP="00711440">
      <w:pPr>
        <w:pStyle w:val="a3"/>
        <w:tabs>
          <w:tab w:val="clear" w:pos="1271"/>
          <w:tab w:val="left" w:pos="851"/>
        </w:tabs>
        <w:spacing w:after="120" w:line="360" w:lineRule="auto"/>
        <w:rPr>
          <w:szCs w:val="20"/>
        </w:rPr>
      </w:pPr>
      <w:r>
        <w:rPr>
          <w:szCs w:val="20"/>
        </w:rPr>
        <w:t>Εσωκλείσετε τη</w:t>
      </w:r>
      <w:r w:rsidRPr="00EF5320">
        <w:rPr>
          <w:szCs w:val="20"/>
        </w:rPr>
        <w:t xml:space="preserve"> μάσκ</w:t>
      </w:r>
      <w:r>
        <w:rPr>
          <w:szCs w:val="20"/>
        </w:rPr>
        <w:t>α</w:t>
      </w:r>
      <w:r w:rsidRPr="00EF5320">
        <w:rPr>
          <w:szCs w:val="20"/>
        </w:rPr>
        <w:t xml:space="preserve"> </w:t>
      </w:r>
      <w:r w:rsidR="00ED67CD">
        <w:rPr>
          <w:szCs w:val="20"/>
        </w:rPr>
        <w:t>εκπομπής</w:t>
      </w:r>
      <w:r w:rsidR="00D76C6C" w:rsidRPr="00782253">
        <w:rPr>
          <w:szCs w:val="20"/>
        </w:rPr>
        <w:t xml:space="preserve"> </w:t>
      </w:r>
      <w:r w:rsidR="00D76C6C">
        <w:rPr>
          <w:szCs w:val="20"/>
        </w:rPr>
        <w:t>(</w:t>
      </w:r>
      <w:r w:rsidR="00D76C6C">
        <w:rPr>
          <w:szCs w:val="20"/>
          <w:lang w:val="en-US"/>
        </w:rPr>
        <w:t>Block</w:t>
      </w:r>
      <w:r w:rsidR="00D76C6C" w:rsidRPr="0033351D">
        <w:rPr>
          <w:szCs w:val="20"/>
        </w:rPr>
        <w:t xml:space="preserve"> </w:t>
      </w:r>
      <w:r w:rsidR="00D76C6C">
        <w:rPr>
          <w:szCs w:val="20"/>
          <w:lang w:val="en-US"/>
        </w:rPr>
        <w:t>Edge</w:t>
      </w:r>
      <w:r w:rsidR="00D76C6C" w:rsidRPr="0033351D">
        <w:rPr>
          <w:szCs w:val="20"/>
        </w:rPr>
        <w:t xml:space="preserve"> </w:t>
      </w:r>
      <w:r w:rsidR="00D76C6C">
        <w:rPr>
          <w:szCs w:val="20"/>
          <w:lang w:val="en-US"/>
        </w:rPr>
        <w:t>Mask</w:t>
      </w:r>
      <w:r w:rsidR="00D76C6C" w:rsidRPr="0033351D">
        <w:rPr>
          <w:szCs w:val="20"/>
        </w:rPr>
        <w:t>)</w:t>
      </w:r>
      <w:r>
        <w:rPr>
          <w:szCs w:val="20"/>
        </w:rPr>
        <w:t>,</w:t>
      </w:r>
      <w:r w:rsidRPr="00EF5320">
        <w:rPr>
          <w:szCs w:val="20"/>
        </w:rPr>
        <w:t xml:space="preserve"> </w:t>
      </w:r>
      <w:r>
        <w:rPr>
          <w:szCs w:val="20"/>
        </w:rPr>
        <w:t xml:space="preserve">για τα ανωτέρω χαρακτηριστικά </w:t>
      </w:r>
      <w:r w:rsidRPr="00EF5320">
        <w:rPr>
          <w:szCs w:val="20"/>
        </w:rPr>
        <w:t>του επίγειου δορυφορικού σταθμού</w:t>
      </w:r>
      <w:r w:rsidRPr="00C92E71">
        <w:rPr>
          <w:szCs w:val="20"/>
        </w:rPr>
        <w:t>.</w:t>
      </w:r>
      <w:r w:rsidR="00ED67CD" w:rsidRPr="00ED67CD">
        <w:rPr>
          <w:szCs w:val="20"/>
        </w:rPr>
        <w:t xml:space="preserve"> </w:t>
      </w:r>
      <w:r w:rsidR="008C53F5">
        <w:rPr>
          <w:szCs w:val="20"/>
        </w:rPr>
        <w:t>Περισσότερες σχετικές πληροφορίες δίνονται στο Παράρτημα</w:t>
      </w:r>
      <w:r w:rsidR="00ED67CD">
        <w:rPr>
          <w:szCs w:val="20"/>
        </w:rPr>
        <w:t xml:space="preserve"> Α</w:t>
      </w:r>
      <w:r w:rsidR="006F57E7" w:rsidRPr="00782253">
        <w:rPr>
          <w:szCs w:val="20"/>
        </w:rPr>
        <w:t xml:space="preserve"> </w:t>
      </w:r>
      <w:r w:rsidR="006F57E7">
        <w:rPr>
          <w:szCs w:val="20"/>
        </w:rPr>
        <w:t>(</w:t>
      </w:r>
      <w:r w:rsidR="006F57E7">
        <w:rPr>
          <w:szCs w:val="20"/>
          <w:lang w:val="en-US"/>
        </w:rPr>
        <w:t>Block</w:t>
      </w:r>
      <w:r w:rsidR="006F57E7" w:rsidRPr="0033351D">
        <w:rPr>
          <w:szCs w:val="20"/>
        </w:rPr>
        <w:t xml:space="preserve"> </w:t>
      </w:r>
      <w:r w:rsidR="006F57E7">
        <w:rPr>
          <w:szCs w:val="20"/>
          <w:lang w:val="en-US"/>
        </w:rPr>
        <w:t>Edge</w:t>
      </w:r>
      <w:r w:rsidR="006F57E7" w:rsidRPr="0033351D">
        <w:rPr>
          <w:szCs w:val="20"/>
        </w:rPr>
        <w:t xml:space="preserve"> </w:t>
      </w:r>
      <w:r w:rsidR="006F57E7">
        <w:rPr>
          <w:szCs w:val="20"/>
          <w:lang w:val="en-US"/>
        </w:rPr>
        <w:t>Mask</w:t>
      </w:r>
      <w:r w:rsidR="006F57E7" w:rsidRPr="0033351D">
        <w:rPr>
          <w:szCs w:val="20"/>
        </w:rPr>
        <w:t>)</w:t>
      </w:r>
      <w:r w:rsidR="00077F22">
        <w:rPr>
          <w:szCs w:val="20"/>
        </w:rPr>
        <w:t>.</w:t>
      </w:r>
    </w:p>
    <w:p w:rsidR="00077F22" w:rsidRPr="00ED67CD" w:rsidRDefault="00077F22" w:rsidP="00711440">
      <w:pPr>
        <w:pStyle w:val="a3"/>
        <w:tabs>
          <w:tab w:val="clear" w:pos="1271"/>
          <w:tab w:val="left" w:pos="851"/>
        </w:tabs>
        <w:spacing w:after="120" w:line="360" w:lineRule="auto"/>
        <w:rPr>
          <w:szCs w:val="20"/>
        </w:rPr>
      </w:pPr>
    </w:p>
    <w:p w:rsidR="00F426EA" w:rsidRDefault="002A0CC6" w:rsidP="00F426EA">
      <w:pPr>
        <w:tabs>
          <w:tab w:val="left" w:pos="709"/>
        </w:tabs>
        <w:spacing w:line="360" w:lineRule="auto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89535</wp:posOffset>
                </wp:positionV>
                <wp:extent cx="5760085" cy="288290"/>
                <wp:effectExtent l="14605" t="12065" r="16510" b="1397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26EA" w:rsidRDefault="000C5A3F" w:rsidP="00F426EA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Στ</w:t>
                            </w:r>
                            <w:proofErr w:type="spellEnd"/>
                            <w:r w:rsidR="00F426EA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="00F426EA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 xml:space="preserve">Στοιχεία </w:t>
                            </w:r>
                            <w:r w:rsidR="006030CA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Επίγειας Δορυφορικής </w:t>
                            </w:r>
                            <w:r w:rsidR="00F426EA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Λήψης</w:t>
                            </w:r>
                          </w:p>
                          <w:p w:rsidR="00F426EA" w:rsidRDefault="00F426EA" w:rsidP="00F426EA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4" style="position:absolute;margin-left:-1.5pt;margin-top:7.05pt;width:453.5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Gf1wIAAM0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" fillcolor="#d6072e" strokecolor="#969696" strokeweight="1.5pt">
                <v:textbox>
                  <w:txbxContent>
                    <w:p w:rsidR="00F426EA" w:rsidRDefault="000C5A3F" w:rsidP="00F426EA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Στ</w:t>
                      </w:r>
                      <w:proofErr w:type="spellEnd"/>
                      <w:r w:rsidR="00F426EA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="00F426EA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 xml:space="preserve">Στοιχεία </w:t>
                      </w:r>
                      <w:r w:rsidR="006030CA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 xml:space="preserve">Επίγειας Δορυφορικής </w:t>
                      </w:r>
                      <w:r w:rsidR="00F426EA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Λήψης</w:t>
                      </w:r>
                    </w:p>
                    <w:p w:rsidR="00F426EA" w:rsidRDefault="00F426EA" w:rsidP="00F426EA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26EA" w:rsidRDefault="00F426EA" w:rsidP="00F426EA">
      <w:pPr>
        <w:tabs>
          <w:tab w:val="left" w:pos="709"/>
        </w:tabs>
        <w:spacing w:line="360" w:lineRule="auto"/>
        <w:rPr>
          <w:rFonts w:cs="Arial"/>
          <w:szCs w:val="20"/>
        </w:rPr>
      </w:pPr>
    </w:p>
    <w:p w:rsidR="00077F22" w:rsidRDefault="00077F22" w:rsidP="00F426EA">
      <w:pPr>
        <w:pStyle w:val="a3"/>
        <w:tabs>
          <w:tab w:val="clear" w:pos="1271"/>
          <w:tab w:val="left" w:pos="567"/>
        </w:tabs>
        <w:spacing w:after="120" w:line="360" w:lineRule="auto"/>
        <w:rPr>
          <w:szCs w:val="20"/>
        </w:rPr>
      </w:pPr>
    </w:p>
    <w:p w:rsidR="00F426EA" w:rsidRDefault="000C5A3F" w:rsidP="00F426EA">
      <w:pPr>
        <w:pStyle w:val="a3"/>
        <w:tabs>
          <w:tab w:val="clear" w:pos="1271"/>
          <w:tab w:val="left" w:pos="567"/>
        </w:tabs>
        <w:spacing w:after="120" w:line="360" w:lineRule="auto"/>
      </w:pPr>
      <w:r>
        <w:rPr>
          <w:szCs w:val="20"/>
        </w:rPr>
        <w:t>Στ</w:t>
      </w:r>
      <w:r w:rsidR="00F426EA">
        <w:rPr>
          <w:szCs w:val="20"/>
        </w:rPr>
        <w:t>.1</w:t>
      </w:r>
      <w:r w:rsidR="00F426EA">
        <w:rPr>
          <w:szCs w:val="20"/>
        </w:rPr>
        <w:tab/>
      </w:r>
      <w:r w:rsidR="002F3DBE">
        <w:t>Εάν ο δέκτη</w:t>
      </w:r>
      <w:r w:rsidR="00ED1D8B">
        <w:t xml:space="preserve">ς που χρησιμοποιείτε στη </w:t>
      </w:r>
      <w:r w:rsidR="002F3DBE">
        <w:t xml:space="preserve"> λήψη  υπάρχει στον πίνακα δεκτών που δημοσιεύεται στην ιστοσελίδα της ΕΕΤΤ </w:t>
      </w:r>
      <w:r w:rsidR="002F3DBE">
        <w:rPr>
          <w:highlight w:val="yellow"/>
        </w:rPr>
        <w:t>()</w:t>
      </w:r>
      <w:r w:rsidR="002F3DBE">
        <w:t>, συμπληρώστε τον  αντίστοιχο κωδικό. Εάν όχι, συμπληρώστε στο Η.2 τα χαρακτηριστικά του δέκτη που δεν περιλαμβάνεται στον πίνακα της ΕΕΤΤ</w:t>
      </w:r>
      <w:r w:rsidR="00F426EA">
        <w:t>.</w:t>
      </w:r>
    </w:p>
    <w:p w:rsidR="00F426EA" w:rsidRDefault="000C5A3F" w:rsidP="00F426EA">
      <w:pPr>
        <w:pStyle w:val="a3"/>
        <w:tabs>
          <w:tab w:val="clear" w:pos="1271"/>
          <w:tab w:val="left" w:pos="567"/>
        </w:tabs>
        <w:spacing w:after="120" w:line="360" w:lineRule="auto"/>
      </w:pPr>
      <w:r>
        <w:rPr>
          <w:szCs w:val="20"/>
        </w:rPr>
        <w:t>Στ</w:t>
      </w:r>
      <w:r w:rsidR="00F426EA">
        <w:t>.2</w:t>
      </w:r>
      <w:r w:rsidR="00F426EA">
        <w:tab/>
      </w:r>
      <w:r w:rsidR="002F3DBE">
        <w:t xml:space="preserve">Εάν η κεραία που χρησιμοποιείτε στη λήψη  υπάρχει στον πίνακα κεραιών που δημοσιεύεται στην ιστοσελίδα της ΕΕΤΤ </w:t>
      </w:r>
      <w:r w:rsidR="002F3DBE">
        <w:rPr>
          <w:highlight w:val="yellow"/>
        </w:rPr>
        <w:t>()</w:t>
      </w:r>
      <w:r w:rsidR="002F3DBE">
        <w:t>, συμπληρώστε τον  αντίστοιχο κωδικό. Εάν όχι, συμπληρώστε στο Η.3 τα χαρακτηριστικά της κεραίας  που δεν περιλαμβάνεται στον πίνακα της ΕΕΤΤ</w:t>
      </w:r>
      <w:r w:rsidR="00F426EA">
        <w:t>.</w:t>
      </w:r>
    </w:p>
    <w:p w:rsidR="00F426EA" w:rsidRDefault="000C5A3F" w:rsidP="00F426EA">
      <w:pPr>
        <w:pStyle w:val="a3"/>
        <w:tabs>
          <w:tab w:val="clear" w:pos="1271"/>
          <w:tab w:val="left" w:pos="567"/>
        </w:tabs>
        <w:spacing w:after="120" w:line="360" w:lineRule="auto"/>
      </w:pPr>
      <w:r>
        <w:rPr>
          <w:szCs w:val="20"/>
        </w:rPr>
        <w:t>Στ</w:t>
      </w:r>
      <w:r w:rsidR="00F426EA">
        <w:t>.3</w:t>
      </w:r>
      <w:r w:rsidR="00F426EA">
        <w:tab/>
        <w:t>Στο πεδίο αυτό δηλώστε την επιθυμητή πόλωση της λήψης.</w:t>
      </w:r>
    </w:p>
    <w:p w:rsidR="00F426EA" w:rsidRDefault="000C5A3F" w:rsidP="00F426EA">
      <w:pPr>
        <w:pStyle w:val="a3"/>
        <w:tabs>
          <w:tab w:val="clear" w:pos="1271"/>
          <w:tab w:val="left" w:pos="567"/>
        </w:tabs>
        <w:spacing w:after="120" w:line="360" w:lineRule="auto"/>
      </w:pPr>
      <w:r>
        <w:rPr>
          <w:szCs w:val="20"/>
        </w:rPr>
        <w:t>Στ</w:t>
      </w:r>
      <w:r w:rsidR="00F426EA">
        <w:t>.</w:t>
      </w:r>
      <w:r w:rsidR="005E7209">
        <w:t>4</w:t>
      </w:r>
      <w:r w:rsidR="00F426EA">
        <w:tab/>
        <w:t>Συμπληρώστε τα ακόλουθα χαρακτηριστικά για τη λήψη:</w:t>
      </w:r>
    </w:p>
    <w:p w:rsidR="00F426EA" w:rsidRDefault="00460701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Προτιμώμενη</w:t>
      </w:r>
      <w:r w:rsidR="009A7398">
        <w:t xml:space="preserve"> Συχνότητα Λήψης</w:t>
      </w:r>
    </w:p>
    <w:p w:rsidR="00F426EA" w:rsidRPr="009A7398" w:rsidRDefault="00F426EA" w:rsidP="00ED67CD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Εναλλακτική Συχνότητα Λήψης </w:t>
      </w:r>
      <w:r w:rsidR="00ED67CD">
        <w:t>(</w:t>
      </w:r>
      <w:r>
        <w:t>Θα χρησιμοποιηθεί σε περίπτωση μη διαθεσιμότητ</w:t>
      </w:r>
      <w:r w:rsidR="009A7398">
        <w:t>ας της ανωτέρω Συχνότητας</w:t>
      </w:r>
      <w:r w:rsidR="00ED67CD">
        <w:t>)</w:t>
      </w:r>
    </w:p>
    <w:p w:rsidR="00F426EA" w:rsidRDefault="00F426EA" w:rsidP="00C02C30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lastRenderedPageBreak/>
        <w:t xml:space="preserve"> Εύρος Κεντρικής </w:t>
      </w:r>
      <w:r w:rsidR="00ED67CD">
        <w:t xml:space="preserve">συχνότητας </w:t>
      </w:r>
      <w:r w:rsidR="00ED67CD" w:rsidRPr="00C02C30">
        <w:t xml:space="preserve"> (</w:t>
      </w:r>
      <w:r w:rsidR="00ED67CD">
        <w:t>προσδιορίστε το εύρος της κεντρικής συχνότητας λήψης</w:t>
      </w:r>
      <w:r w:rsidR="00ED67CD" w:rsidRPr="00ED67CD">
        <w:t xml:space="preserve">- </w:t>
      </w:r>
      <w:r w:rsidR="00ED67CD">
        <w:rPr>
          <w:lang w:val="en-US"/>
        </w:rPr>
        <w:t>Bandwidth</w:t>
      </w:r>
      <w:r w:rsidR="00ED67CD" w:rsidRPr="00C02C30">
        <w:t>)</w:t>
      </w:r>
    </w:p>
    <w:p w:rsidR="00602106" w:rsidRDefault="00602106" w:rsidP="00C02C30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</w:rPr>
        <w:t>Απολαβή</w:t>
      </w:r>
      <w:r>
        <w:rPr>
          <w:szCs w:val="20"/>
          <w:lang w:val="en-US"/>
        </w:rPr>
        <w:t xml:space="preserve"> </w:t>
      </w:r>
      <w:r>
        <w:rPr>
          <w:szCs w:val="20"/>
        </w:rPr>
        <w:t xml:space="preserve">Κεραίας </w:t>
      </w:r>
      <w:r>
        <w:t>Λήψης</w:t>
      </w:r>
    </w:p>
    <w:p w:rsidR="00F426EA" w:rsidRPr="00AE377C" w:rsidRDefault="00F426EA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Συνολικές απώλειες (καλωδίων, </w:t>
      </w:r>
      <w:r>
        <w:rPr>
          <w:lang w:val="en-US"/>
        </w:rPr>
        <w:t>feeders</w:t>
      </w:r>
      <w:r>
        <w:t xml:space="preserve">, </w:t>
      </w:r>
      <w:r>
        <w:rPr>
          <w:lang w:val="en-US"/>
        </w:rPr>
        <w:t>connectors</w:t>
      </w:r>
      <w:r w:rsidR="001E4976">
        <w:t>) από την έξοδο</w:t>
      </w:r>
      <w:r>
        <w:t xml:space="preserve"> </w:t>
      </w:r>
      <w:r w:rsidR="001E4976">
        <w:t xml:space="preserve">της κεραίας  μέχρι την είσοδο του δέκτη σε </w:t>
      </w:r>
      <w:r w:rsidR="001E4976">
        <w:rPr>
          <w:lang w:val="en-US"/>
        </w:rPr>
        <w:t>d</w:t>
      </w:r>
      <w:r>
        <w:rPr>
          <w:lang w:val="en-US"/>
        </w:rPr>
        <w:t>B</w:t>
      </w:r>
    </w:p>
    <w:p w:rsidR="00AE377C" w:rsidRDefault="00AE377C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</w:rPr>
        <w:t xml:space="preserve">Εύρος </w:t>
      </w:r>
      <w:proofErr w:type="spellStart"/>
      <w:r>
        <w:rPr>
          <w:szCs w:val="20"/>
        </w:rPr>
        <w:t>Ημίσεως</w:t>
      </w:r>
      <w:proofErr w:type="spellEnd"/>
      <w:r>
        <w:rPr>
          <w:szCs w:val="20"/>
        </w:rPr>
        <w:t xml:space="preserve"> Ισχύος Κεραίας (3</w:t>
      </w:r>
      <w:r>
        <w:rPr>
          <w:szCs w:val="20"/>
          <w:lang w:val="en-US"/>
        </w:rPr>
        <w:t>dB</w:t>
      </w:r>
      <w:r w:rsidRPr="00DB6133">
        <w:rPr>
          <w:szCs w:val="20"/>
        </w:rPr>
        <w:t>)</w:t>
      </w:r>
    </w:p>
    <w:p w:rsidR="00ED67CD" w:rsidRDefault="00ED67CD" w:rsidP="00ED67CD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Είδος διαμόρφωσης / </w:t>
      </w:r>
      <w:r>
        <w:rPr>
          <w:lang w:val="en-US"/>
        </w:rPr>
        <w:t>FEC Coding</w:t>
      </w:r>
    </w:p>
    <w:p w:rsidR="00460701" w:rsidRDefault="00460701" w:rsidP="00460701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Ρυθμός Μετάδοσης Δεδομένων σε </w:t>
      </w:r>
      <w:r>
        <w:rPr>
          <w:lang w:val="en-US"/>
        </w:rPr>
        <w:t>Mbps</w:t>
      </w:r>
    </w:p>
    <w:p w:rsidR="00460701" w:rsidRPr="00250126" w:rsidRDefault="00460701" w:rsidP="00460701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 w:rsidRPr="00126B66">
        <w:rPr>
          <w:szCs w:val="20"/>
          <w:lang w:val="en-GB"/>
        </w:rPr>
        <w:t>Eb</w:t>
      </w:r>
      <w:r w:rsidRPr="00126B66">
        <w:rPr>
          <w:szCs w:val="20"/>
        </w:rPr>
        <w:t>/</w:t>
      </w:r>
      <w:r w:rsidRPr="00126B66">
        <w:rPr>
          <w:szCs w:val="20"/>
          <w:lang w:val="en-GB"/>
        </w:rPr>
        <w:t>No</w:t>
      </w:r>
      <w:r>
        <w:rPr>
          <w:szCs w:val="20"/>
        </w:rPr>
        <w:t xml:space="preserve"> για το ανάλογο </w:t>
      </w:r>
      <w:r>
        <w:rPr>
          <w:szCs w:val="20"/>
          <w:lang w:val="en-US"/>
        </w:rPr>
        <w:t>Bit</w:t>
      </w:r>
      <w:r w:rsidRPr="00711440">
        <w:rPr>
          <w:szCs w:val="20"/>
        </w:rPr>
        <w:t xml:space="preserve"> </w:t>
      </w:r>
      <w:r>
        <w:rPr>
          <w:szCs w:val="20"/>
          <w:lang w:val="en-US"/>
        </w:rPr>
        <w:t>Error</w:t>
      </w:r>
      <w:r w:rsidRPr="00711440">
        <w:rPr>
          <w:szCs w:val="20"/>
        </w:rPr>
        <w:t xml:space="preserve"> </w:t>
      </w:r>
      <w:r>
        <w:rPr>
          <w:szCs w:val="20"/>
          <w:lang w:val="en-US"/>
        </w:rPr>
        <w:t>Rate</w:t>
      </w:r>
      <w:r w:rsidRPr="00711440">
        <w:rPr>
          <w:szCs w:val="20"/>
        </w:rPr>
        <w:t xml:space="preserve"> 10</w:t>
      </w:r>
      <w:r w:rsidRPr="00711440">
        <w:rPr>
          <w:szCs w:val="20"/>
          <w:vertAlign w:val="superscript"/>
        </w:rPr>
        <w:t>-</w:t>
      </w:r>
      <w:r>
        <w:rPr>
          <w:szCs w:val="20"/>
          <w:vertAlign w:val="superscript"/>
        </w:rPr>
        <w:t xml:space="preserve"> ΧΧΧΧ</w:t>
      </w:r>
    </w:p>
    <w:p w:rsidR="00460701" w:rsidRDefault="00460701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Ευαισθησία Δέκτη</w:t>
      </w:r>
      <w:r>
        <w:rPr>
          <w:lang w:val="en-US"/>
        </w:rPr>
        <w:t xml:space="preserve"> </w:t>
      </w:r>
      <w:r>
        <w:t xml:space="preserve">σε </w:t>
      </w:r>
      <w:r>
        <w:rPr>
          <w:lang w:val="en-US"/>
        </w:rPr>
        <w:t>dBm</w:t>
      </w:r>
    </w:p>
    <w:p w:rsidR="00460701" w:rsidRDefault="00460701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  <w:rPr>
          <w:szCs w:val="20"/>
        </w:rPr>
      </w:pPr>
      <w:r>
        <w:rPr>
          <w:szCs w:val="20"/>
          <w:lang w:val="en-US"/>
        </w:rPr>
        <w:t>C</w:t>
      </w:r>
      <w:r w:rsidRPr="00DD633D">
        <w:rPr>
          <w:szCs w:val="20"/>
        </w:rPr>
        <w:t>/</w:t>
      </w:r>
      <w:r>
        <w:rPr>
          <w:szCs w:val="20"/>
          <w:lang w:val="en-US"/>
        </w:rPr>
        <w:t>I</w:t>
      </w:r>
      <w:r>
        <w:rPr>
          <w:szCs w:val="20"/>
        </w:rPr>
        <w:t xml:space="preserve"> για την ανωτέρω ευαισθησία δέκτη και ΒΕ</w:t>
      </w:r>
      <w:r>
        <w:rPr>
          <w:szCs w:val="20"/>
          <w:lang w:val="en-US"/>
        </w:rPr>
        <w:t>R</w:t>
      </w:r>
      <w:r w:rsidRPr="00460701">
        <w:rPr>
          <w:szCs w:val="20"/>
        </w:rPr>
        <w:t xml:space="preserve"> </w:t>
      </w:r>
      <w:r w:rsidR="00251644">
        <w:rPr>
          <w:szCs w:val="20"/>
        </w:rPr>
        <w:t xml:space="preserve">για </w:t>
      </w:r>
      <w:r w:rsidR="00293C98" w:rsidRPr="00293C98">
        <w:rPr>
          <w:szCs w:val="20"/>
        </w:rPr>
        <w:t xml:space="preserve">μακροχρόνια </w:t>
      </w:r>
      <w:r>
        <w:rPr>
          <w:szCs w:val="20"/>
        </w:rPr>
        <w:t>παρεμβολή</w:t>
      </w:r>
      <w:r w:rsidRPr="00460701">
        <w:rPr>
          <w:szCs w:val="20"/>
        </w:rPr>
        <w:t xml:space="preserve"> </w:t>
      </w:r>
      <w:r w:rsidR="00251644">
        <w:rPr>
          <w:szCs w:val="20"/>
        </w:rPr>
        <w:t>(</w:t>
      </w:r>
      <w:proofErr w:type="spellStart"/>
      <w:r w:rsidRPr="00293C98">
        <w:rPr>
          <w:szCs w:val="20"/>
        </w:rPr>
        <w:t>long</w:t>
      </w:r>
      <w:proofErr w:type="spellEnd"/>
      <w:r w:rsidRPr="00DD633D">
        <w:rPr>
          <w:szCs w:val="20"/>
        </w:rPr>
        <w:t xml:space="preserve"> </w:t>
      </w:r>
      <w:proofErr w:type="spellStart"/>
      <w:r w:rsidRPr="00293C98">
        <w:rPr>
          <w:szCs w:val="20"/>
        </w:rPr>
        <w:t>term</w:t>
      </w:r>
      <w:proofErr w:type="spellEnd"/>
      <w:r w:rsidRPr="00DD633D">
        <w:rPr>
          <w:szCs w:val="20"/>
        </w:rPr>
        <w:t xml:space="preserve"> </w:t>
      </w:r>
      <w:proofErr w:type="spellStart"/>
      <w:r w:rsidRPr="00293C98">
        <w:rPr>
          <w:szCs w:val="20"/>
        </w:rPr>
        <w:t>interference</w:t>
      </w:r>
      <w:proofErr w:type="spellEnd"/>
      <w:r w:rsidRPr="00DD633D">
        <w:rPr>
          <w:szCs w:val="20"/>
        </w:rPr>
        <w:t>)</w:t>
      </w:r>
    </w:p>
    <w:p w:rsidR="00251644" w:rsidRPr="00293C98" w:rsidRDefault="00251644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  <w:rPr>
          <w:szCs w:val="20"/>
        </w:rPr>
      </w:pPr>
      <w:r>
        <w:rPr>
          <w:szCs w:val="20"/>
          <w:lang w:val="en-US"/>
        </w:rPr>
        <w:t>C</w:t>
      </w:r>
      <w:r w:rsidRPr="00DD633D">
        <w:rPr>
          <w:szCs w:val="20"/>
        </w:rPr>
        <w:t>/</w:t>
      </w:r>
      <w:r>
        <w:rPr>
          <w:szCs w:val="20"/>
          <w:lang w:val="en-US"/>
        </w:rPr>
        <w:t>I</w:t>
      </w:r>
      <w:r>
        <w:rPr>
          <w:szCs w:val="20"/>
        </w:rPr>
        <w:t xml:space="preserve"> για την ανωτέρω ευαισθησία δέκτη και ΒΕ</w:t>
      </w:r>
      <w:r w:rsidRPr="00251644">
        <w:rPr>
          <w:szCs w:val="20"/>
        </w:rPr>
        <w:t>R</w:t>
      </w:r>
      <w:r w:rsidRPr="00460701">
        <w:rPr>
          <w:szCs w:val="20"/>
        </w:rPr>
        <w:t xml:space="preserve"> </w:t>
      </w:r>
      <w:r>
        <w:rPr>
          <w:szCs w:val="20"/>
        </w:rPr>
        <w:t xml:space="preserve">για </w:t>
      </w:r>
      <w:r w:rsidRPr="00251644">
        <w:rPr>
          <w:szCs w:val="20"/>
        </w:rPr>
        <w:t>βραχυχρόνια</w:t>
      </w:r>
      <w:r>
        <w:rPr>
          <w:color w:val="000000"/>
          <w:sz w:val="17"/>
          <w:szCs w:val="17"/>
          <w:shd w:val="clear" w:color="auto" w:fill="FFFFFF"/>
        </w:rPr>
        <w:t> </w:t>
      </w:r>
      <w:r>
        <w:rPr>
          <w:szCs w:val="20"/>
        </w:rPr>
        <w:t>παρεμβολή</w:t>
      </w:r>
      <w:r w:rsidRPr="00460701">
        <w:rPr>
          <w:szCs w:val="20"/>
        </w:rPr>
        <w:t xml:space="preserve"> </w:t>
      </w:r>
      <w:r>
        <w:rPr>
          <w:szCs w:val="20"/>
        </w:rPr>
        <w:t>(</w:t>
      </w:r>
      <w:r>
        <w:rPr>
          <w:szCs w:val="20"/>
          <w:lang w:val="en-US"/>
        </w:rPr>
        <w:t>short</w:t>
      </w:r>
      <w:r w:rsidRPr="00DD633D">
        <w:rPr>
          <w:szCs w:val="20"/>
        </w:rPr>
        <w:t xml:space="preserve"> </w:t>
      </w:r>
      <w:proofErr w:type="spellStart"/>
      <w:r w:rsidRPr="00293C98">
        <w:rPr>
          <w:szCs w:val="20"/>
        </w:rPr>
        <w:t>term</w:t>
      </w:r>
      <w:proofErr w:type="spellEnd"/>
      <w:r w:rsidRPr="00DD633D">
        <w:rPr>
          <w:szCs w:val="20"/>
        </w:rPr>
        <w:t xml:space="preserve"> </w:t>
      </w:r>
      <w:proofErr w:type="spellStart"/>
      <w:r w:rsidRPr="00293C98">
        <w:rPr>
          <w:szCs w:val="20"/>
        </w:rPr>
        <w:t>interference</w:t>
      </w:r>
      <w:proofErr w:type="spellEnd"/>
      <w:r w:rsidRPr="00DD633D">
        <w:rPr>
          <w:szCs w:val="20"/>
        </w:rPr>
        <w:t>)</w:t>
      </w:r>
    </w:p>
    <w:p w:rsidR="00711440" w:rsidRPr="00DD633D" w:rsidRDefault="00711440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  <w:lang w:val="en-US"/>
        </w:rPr>
        <w:t>link margin</w:t>
      </w:r>
    </w:p>
    <w:p w:rsidR="00460701" w:rsidRPr="00293C98" w:rsidRDefault="00460701" w:rsidP="00460701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lang w:val="en-US"/>
        </w:rPr>
        <w:t>C</w:t>
      </w:r>
      <w:r w:rsidRPr="00711440">
        <w:t>/</w:t>
      </w:r>
      <w:r>
        <w:rPr>
          <w:lang w:val="en-US"/>
        </w:rPr>
        <w:t>N</w:t>
      </w:r>
      <w:r w:rsidRPr="00711440">
        <w:t xml:space="preserve"> </w:t>
      </w:r>
      <w:r>
        <w:t xml:space="preserve">για συνθήκες </w:t>
      </w:r>
      <w:r>
        <w:rPr>
          <w:lang w:val="en-US"/>
        </w:rPr>
        <w:t>clear</w:t>
      </w:r>
      <w:r w:rsidRPr="00711440">
        <w:t xml:space="preserve"> </w:t>
      </w:r>
      <w:r>
        <w:rPr>
          <w:lang w:val="en-US"/>
        </w:rPr>
        <w:t>sky</w:t>
      </w:r>
    </w:p>
    <w:p w:rsidR="00460701" w:rsidRPr="00251644" w:rsidRDefault="00460701" w:rsidP="00602106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Ι/Ν σε </w:t>
      </w:r>
      <w:r>
        <w:rPr>
          <w:lang w:val="en-US"/>
        </w:rPr>
        <w:t>dB</w:t>
      </w:r>
      <w:r w:rsidR="00293C98" w:rsidRPr="00293C98">
        <w:t xml:space="preserve"> </w:t>
      </w:r>
      <w:r w:rsidR="00251644">
        <w:rPr>
          <w:szCs w:val="20"/>
        </w:rPr>
        <w:t xml:space="preserve">για </w:t>
      </w:r>
      <w:r w:rsidR="00251644" w:rsidRPr="00293C98">
        <w:rPr>
          <w:szCs w:val="20"/>
        </w:rPr>
        <w:t xml:space="preserve">μακροχρόνια </w:t>
      </w:r>
      <w:r w:rsidR="00251644">
        <w:rPr>
          <w:szCs w:val="20"/>
        </w:rPr>
        <w:t>παρεμβολή</w:t>
      </w:r>
      <w:r w:rsidR="00251644" w:rsidRPr="00460701">
        <w:rPr>
          <w:szCs w:val="20"/>
        </w:rPr>
        <w:t xml:space="preserve"> </w:t>
      </w:r>
      <w:r w:rsidR="00251644">
        <w:rPr>
          <w:szCs w:val="20"/>
        </w:rPr>
        <w:t>(</w:t>
      </w:r>
      <w:proofErr w:type="spellStart"/>
      <w:r w:rsidR="00251644" w:rsidRPr="00293C98">
        <w:rPr>
          <w:szCs w:val="20"/>
        </w:rPr>
        <w:t>long</w:t>
      </w:r>
      <w:proofErr w:type="spellEnd"/>
      <w:r w:rsidR="00251644" w:rsidRPr="00DD633D">
        <w:rPr>
          <w:szCs w:val="20"/>
        </w:rPr>
        <w:t xml:space="preserve"> </w:t>
      </w:r>
      <w:proofErr w:type="spellStart"/>
      <w:r w:rsidR="00251644" w:rsidRPr="00293C98">
        <w:rPr>
          <w:szCs w:val="20"/>
        </w:rPr>
        <w:t>term</w:t>
      </w:r>
      <w:proofErr w:type="spellEnd"/>
      <w:r w:rsidR="00251644" w:rsidRPr="00DD633D">
        <w:rPr>
          <w:szCs w:val="20"/>
        </w:rPr>
        <w:t xml:space="preserve"> </w:t>
      </w:r>
      <w:proofErr w:type="spellStart"/>
      <w:r w:rsidR="00251644" w:rsidRPr="00293C98">
        <w:rPr>
          <w:szCs w:val="20"/>
        </w:rPr>
        <w:t>interference</w:t>
      </w:r>
      <w:proofErr w:type="spellEnd"/>
      <w:r w:rsidR="00251644" w:rsidRPr="00DD633D">
        <w:rPr>
          <w:szCs w:val="20"/>
        </w:rPr>
        <w:t>)</w:t>
      </w:r>
      <w:r w:rsidR="00AE377C">
        <w:rPr>
          <w:szCs w:val="20"/>
        </w:rPr>
        <w:t xml:space="preserve"> </w:t>
      </w:r>
      <w:r w:rsidR="00AE377C" w:rsidRPr="00E2204B">
        <w:rPr>
          <w:szCs w:val="20"/>
        </w:rPr>
        <w:t>σύμφωνα με ITU</w:t>
      </w:r>
      <w:r w:rsidR="00AE377C">
        <w:rPr>
          <w:szCs w:val="20"/>
        </w:rPr>
        <w:t xml:space="preserve"> ή </w:t>
      </w:r>
      <w:r w:rsidR="00AE377C">
        <w:rPr>
          <w:szCs w:val="20"/>
          <w:lang w:val="en-US"/>
        </w:rPr>
        <w:t>CEPT</w:t>
      </w:r>
    </w:p>
    <w:p w:rsidR="00251644" w:rsidRPr="00460701" w:rsidRDefault="00251644" w:rsidP="00602106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Ι/Ν σε </w:t>
      </w:r>
      <w:r>
        <w:rPr>
          <w:lang w:val="en-US"/>
        </w:rPr>
        <w:t>dB</w:t>
      </w:r>
      <w:r w:rsidRPr="00293C98">
        <w:t xml:space="preserve"> </w:t>
      </w:r>
      <w:r>
        <w:rPr>
          <w:szCs w:val="20"/>
        </w:rPr>
        <w:t xml:space="preserve">για </w:t>
      </w:r>
      <w:r w:rsidRPr="00251644">
        <w:rPr>
          <w:szCs w:val="20"/>
        </w:rPr>
        <w:t>βραχυχρόνια</w:t>
      </w:r>
      <w:r>
        <w:rPr>
          <w:color w:val="000000"/>
          <w:sz w:val="17"/>
          <w:szCs w:val="17"/>
          <w:shd w:val="clear" w:color="auto" w:fill="FFFFFF"/>
        </w:rPr>
        <w:t> </w:t>
      </w:r>
      <w:r>
        <w:rPr>
          <w:szCs w:val="20"/>
        </w:rPr>
        <w:t>παρεμβολή</w:t>
      </w:r>
      <w:r w:rsidRPr="00460701">
        <w:rPr>
          <w:szCs w:val="20"/>
        </w:rPr>
        <w:t xml:space="preserve"> </w:t>
      </w:r>
      <w:r>
        <w:rPr>
          <w:szCs w:val="20"/>
        </w:rPr>
        <w:t>(</w:t>
      </w:r>
      <w:r>
        <w:rPr>
          <w:szCs w:val="20"/>
          <w:lang w:val="en-US"/>
        </w:rPr>
        <w:t>short</w:t>
      </w:r>
      <w:r w:rsidRPr="00DD633D">
        <w:rPr>
          <w:szCs w:val="20"/>
        </w:rPr>
        <w:t xml:space="preserve"> </w:t>
      </w:r>
      <w:proofErr w:type="spellStart"/>
      <w:r w:rsidRPr="00293C98">
        <w:rPr>
          <w:szCs w:val="20"/>
        </w:rPr>
        <w:t>term</w:t>
      </w:r>
      <w:proofErr w:type="spellEnd"/>
      <w:r w:rsidRPr="00DD633D">
        <w:rPr>
          <w:szCs w:val="20"/>
        </w:rPr>
        <w:t xml:space="preserve"> </w:t>
      </w:r>
      <w:proofErr w:type="spellStart"/>
      <w:r w:rsidRPr="00293C98">
        <w:rPr>
          <w:szCs w:val="20"/>
        </w:rPr>
        <w:t>interference</w:t>
      </w:r>
      <w:proofErr w:type="spellEnd"/>
      <w:r w:rsidRPr="00DD633D">
        <w:rPr>
          <w:szCs w:val="20"/>
        </w:rPr>
        <w:t>)</w:t>
      </w:r>
      <w:r w:rsidR="00AE377C">
        <w:rPr>
          <w:szCs w:val="20"/>
        </w:rPr>
        <w:t xml:space="preserve"> </w:t>
      </w:r>
      <w:r w:rsidR="00AE377C" w:rsidRPr="00E2204B">
        <w:rPr>
          <w:szCs w:val="20"/>
        </w:rPr>
        <w:t>σύμφωνα με ITU</w:t>
      </w:r>
      <w:r w:rsidR="00AE377C">
        <w:rPr>
          <w:szCs w:val="20"/>
        </w:rPr>
        <w:t xml:space="preserve"> ή </w:t>
      </w:r>
      <w:r w:rsidR="00AE377C">
        <w:rPr>
          <w:szCs w:val="20"/>
          <w:lang w:val="en-US"/>
        </w:rPr>
        <w:t>CEPT</w:t>
      </w:r>
    </w:p>
    <w:p w:rsidR="00460701" w:rsidRDefault="00602106" w:rsidP="00602106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Θερμοκρασία θορύβου στην έξοδο της κεραίας</w:t>
      </w:r>
      <w:r w:rsidR="00460701" w:rsidRPr="00460701">
        <w:t xml:space="preserve"> </w:t>
      </w:r>
      <w:r w:rsidR="00460701">
        <w:t>σε</w:t>
      </w:r>
      <w:r w:rsidR="00460701" w:rsidRPr="00460701">
        <w:t xml:space="preserve"> </w:t>
      </w:r>
      <w:r w:rsidR="00460701">
        <w:rPr>
          <w:lang w:val="en-US"/>
        </w:rPr>
        <w:t>K</w:t>
      </w:r>
    </w:p>
    <w:p w:rsidR="00602106" w:rsidRPr="00711440" w:rsidRDefault="00460701" w:rsidP="00602106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Συνολική </w:t>
      </w:r>
      <w:r w:rsidR="00602106">
        <w:t xml:space="preserve"> </w:t>
      </w:r>
      <w:r>
        <w:t>θερμοκρασία θορύβου του συστήματος σε</w:t>
      </w:r>
      <w:r w:rsidRPr="00460701">
        <w:t xml:space="preserve"> </w:t>
      </w:r>
      <w:r>
        <w:rPr>
          <w:lang w:val="en-US"/>
        </w:rPr>
        <w:t>K</w:t>
      </w:r>
    </w:p>
    <w:p w:rsidR="00602106" w:rsidRPr="00250126" w:rsidRDefault="00602106" w:rsidP="00602106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</w:rPr>
        <w:t xml:space="preserve">Λόγος </w:t>
      </w:r>
      <w:r>
        <w:rPr>
          <w:szCs w:val="20"/>
          <w:lang w:val="en-US"/>
        </w:rPr>
        <w:t>G/T</w:t>
      </w:r>
    </w:p>
    <w:p w:rsidR="00F426EA" w:rsidRPr="009954DD" w:rsidRDefault="00F426EA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Ύψος μέσου Κεραίας από το Έδαφος σε μέτρα</w:t>
      </w:r>
    </w:p>
    <w:p w:rsidR="009954DD" w:rsidRPr="00782253" w:rsidRDefault="009954DD" w:rsidP="009954DD">
      <w:pPr>
        <w:pStyle w:val="a3"/>
        <w:tabs>
          <w:tab w:val="clear" w:pos="1271"/>
          <w:tab w:val="left" w:pos="851"/>
        </w:tabs>
        <w:spacing w:after="120" w:line="360" w:lineRule="auto"/>
        <w:ind w:left="567"/>
        <w:rPr>
          <w:szCs w:val="20"/>
          <w:u w:val="single"/>
        </w:rPr>
      </w:pPr>
    </w:p>
    <w:p w:rsidR="009954DD" w:rsidRDefault="00F4611C" w:rsidP="009954DD">
      <w:pPr>
        <w:pStyle w:val="a3"/>
        <w:tabs>
          <w:tab w:val="clear" w:pos="1271"/>
          <w:tab w:val="left" w:pos="851"/>
        </w:tabs>
        <w:spacing w:after="120" w:line="360" w:lineRule="auto"/>
        <w:ind w:left="567"/>
      </w:pPr>
      <w:r w:rsidRPr="0016718D">
        <w:rPr>
          <w:szCs w:val="20"/>
          <w:u w:val="single"/>
        </w:rPr>
        <w:t>Χαρακτηρ</w:t>
      </w:r>
      <w:r>
        <w:rPr>
          <w:szCs w:val="20"/>
          <w:u w:val="single"/>
        </w:rPr>
        <w:t xml:space="preserve">ιστικά </w:t>
      </w:r>
      <w:r w:rsidR="009954DD" w:rsidRPr="0016718D">
        <w:rPr>
          <w:szCs w:val="20"/>
          <w:u w:val="single"/>
        </w:rPr>
        <w:t xml:space="preserve"> Δορυφόρου </w:t>
      </w:r>
      <w:r w:rsidR="00AE377C" w:rsidRPr="00110E6E">
        <w:rPr>
          <w:szCs w:val="20"/>
          <w:u w:val="single"/>
        </w:rPr>
        <w:t>(</w:t>
      </w:r>
      <w:r w:rsidR="00AE377C">
        <w:rPr>
          <w:szCs w:val="20"/>
          <w:u w:val="single"/>
        </w:rPr>
        <w:t>αν είναι διαθέσιμα)</w:t>
      </w:r>
      <w:r w:rsidR="009954DD" w:rsidRPr="0016718D">
        <w:rPr>
          <w:szCs w:val="20"/>
          <w:u w:val="single"/>
        </w:rPr>
        <w:t xml:space="preserve"> </w:t>
      </w:r>
    </w:p>
    <w:p w:rsidR="00460701" w:rsidRPr="00460701" w:rsidRDefault="000A513C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</w:rPr>
        <w:t xml:space="preserve">Ελάχιστη Φασματική Πυκνότητα Ισχύος (λειτουργίας) του πομπού του </w:t>
      </w:r>
      <w:r w:rsidRPr="002A1B80">
        <w:rPr>
          <w:szCs w:val="20"/>
        </w:rPr>
        <w:t>δορυφορικού αναμεταδότη</w:t>
      </w:r>
      <w:r>
        <w:rPr>
          <w:szCs w:val="20"/>
        </w:rPr>
        <w:t xml:space="preserve">  στην ανωτέρω φέρουσα </w:t>
      </w:r>
      <w:r w:rsidR="00460701">
        <w:rPr>
          <w:szCs w:val="20"/>
        </w:rPr>
        <w:t xml:space="preserve"> (</w:t>
      </w:r>
      <w:proofErr w:type="spellStart"/>
      <w:r w:rsidR="00460701">
        <w:rPr>
          <w:szCs w:val="20"/>
          <w:lang w:val="en-US"/>
        </w:rPr>
        <w:t>dBW</w:t>
      </w:r>
      <w:proofErr w:type="spellEnd"/>
      <w:r w:rsidR="00460701" w:rsidRPr="00460701">
        <w:rPr>
          <w:szCs w:val="20"/>
        </w:rPr>
        <w:t>/</w:t>
      </w:r>
      <w:r w:rsidR="00460701">
        <w:rPr>
          <w:szCs w:val="20"/>
          <w:lang w:val="en-US"/>
        </w:rPr>
        <w:t>Hz</w:t>
      </w:r>
      <w:r w:rsidR="00460701">
        <w:rPr>
          <w:szCs w:val="20"/>
        </w:rPr>
        <w:t xml:space="preserve">) </w:t>
      </w:r>
      <w:r w:rsidR="00456CC0" w:rsidRPr="00ED67CD">
        <w:t>(</w:t>
      </w:r>
      <w:r w:rsidR="00456CC0">
        <w:t xml:space="preserve">Να δηλωθεί η ελάχιστη πραγματική ισχύς λειτουργίας του </w:t>
      </w:r>
      <w:r w:rsidR="00456CC0">
        <w:rPr>
          <w:szCs w:val="20"/>
        </w:rPr>
        <w:t>δορυφορικού αναμεταδότη</w:t>
      </w:r>
      <w:r w:rsidR="008B1DF1" w:rsidRPr="00ED67CD">
        <w:t xml:space="preserve"> </w:t>
      </w:r>
      <w:r w:rsidR="008B1DF1">
        <w:t xml:space="preserve">σε συνθήκες καθαρού ουρανού </w:t>
      </w:r>
      <w:r w:rsidR="00456CC0">
        <w:t xml:space="preserve">- </w:t>
      </w:r>
      <w:r w:rsidR="008B1DF1">
        <w:rPr>
          <w:lang w:val="en-US"/>
        </w:rPr>
        <w:t>clear</w:t>
      </w:r>
      <w:r w:rsidR="008B1DF1" w:rsidRPr="00ED67CD">
        <w:t xml:space="preserve"> </w:t>
      </w:r>
      <w:r w:rsidR="008B1DF1">
        <w:rPr>
          <w:lang w:val="en-US"/>
        </w:rPr>
        <w:t>sky</w:t>
      </w:r>
      <w:r w:rsidR="008B1DF1" w:rsidRPr="00234D6E">
        <w:t xml:space="preserve"> </w:t>
      </w:r>
      <w:r w:rsidR="008B1DF1">
        <w:rPr>
          <w:lang w:val="en-US"/>
        </w:rPr>
        <w:t>conditions</w:t>
      </w:r>
      <w:r w:rsidR="008B1DF1" w:rsidRPr="00ED67CD">
        <w:t>)</w:t>
      </w:r>
    </w:p>
    <w:p w:rsidR="00460701" w:rsidRPr="00234D6E" w:rsidRDefault="000A513C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</w:rPr>
        <w:t xml:space="preserve">Μέγιστη Φασματική Πυκνότητα Ισχύος (λειτουργίας)  του πομπού του </w:t>
      </w:r>
      <w:r w:rsidRPr="002A1B80">
        <w:rPr>
          <w:szCs w:val="20"/>
        </w:rPr>
        <w:t>δορυφορικού αναμεταδότη</w:t>
      </w:r>
      <w:r>
        <w:rPr>
          <w:szCs w:val="20"/>
        </w:rPr>
        <w:t xml:space="preserve">  στην ανωτέρω φέρουσα</w:t>
      </w:r>
      <w:r w:rsidR="00460701">
        <w:rPr>
          <w:szCs w:val="20"/>
        </w:rPr>
        <w:t xml:space="preserve"> (</w:t>
      </w:r>
      <w:proofErr w:type="spellStart"/>
      <w:r w:rsidR="00460701">
        <w:rPr>
          <w:szCs w:val="20"/>
          <w:lang w:val="en-US"/>
        </w:rPr>
        <w:t>dBW</w:t>
      </w:r>
      <w:proofErr w:type="spellEnd"/>
      <w:r w:rsidR="00460701" w:rsidRPr="00460701">
        <w:rPr>
          <w:szCs w:val="20"/>
        </w:rPr>
        <w:t>/</w:t>
      </w:r>
      <w:r w:rsidR="00460701">
        <w:rPr>
          <w:szCs w:val="20"/>
          <w:lang w:val="en-US"/>
        </w:rPr>
        <w:t>Hz</w:t>
      </w:r>
      <w:r w:rsidR="00460701">
        <w:rPr>
          <w:szCs w:val="20"/>
        </w:rPr>
        <w:t>)</w:t>
      </w:r>
      <w:r w:rsidR="00456CC0">
        <w:rPr>
          <w:szCs w:val="20"/>
        </w:rPr>
        <w:t xml:space="preserve"> (</w:t>
      </w:r>
      <w:r w:rsidR="00456CC0">
        <w:t>Να δηλωθεί η μέγιστη ισχύς λειτουργίας του πομπού</w:t>
      </w:r>
      <w:r w:rsidR="00460701" w:rsidRPr="00460701">
        <w:rPr>
          <w:szCs w:val="20"/>
        </w:rPr>
        <w:t xml:space="preserve"> </w:t>
      </w:r>
      <w:r w:rsidR="00456CC0">
        <w:rPr>
          <w:szCs w:val="20"/>
        </w:rPr>
        <w:t xml:space="preserve">του δορυφορικού αναμεταδότη  </w:t>
      </w:r>
      <w:r w:rsidR="008B1DF1">
        <w:t xml:space="preserve">σε συνθήκες μη καθαρού ουρανού </w:t>
      </w:r>
      <w:r w:rsidR="00456CC0">
        <w:t xml:space="preserve">- </w:t>
      </w:r>
      <w:r w:rsidR="008B1DF1">
        <w:rPr>
          <w:lang w:val="en-US"/>
        </w:rPr>
        <w:t>not</w:t>
      </w:r>
      <w:r w:rsidR="008B1DF1" w:rsidRPr="008B1DF1">
        <w:t xml:space="preserve"> </w:t>
      </w:r>
      <w:r w:rsidR="008B1DF1">
        <w:rPr>
          <w:lang w:val="en-US"/>
        </w:rPr>
        <w:t>clear</w:t>
      </w:r>
      <w:r w:rsidR="008B1DF1" w:rsidRPr="00ED67CD">
        <w:t xml:space="preserve"> </w:t>
      </w:r>
      <w:r w:rsidR="008B1DF1">
        <w:rPr>
          <w:lang w:val="en-US"/>
        </w:rPr>
        <w:t>sky</w:t>
      </w:r>
      <w:r w:rsidR="008B1DF1" w:rsidRPr="008B1DF1">
        <w:t xml:space="preserve"> </w:t>
      </w:r>
      <w:r w:rsidR="008B1DF1">
        <w:rPr>
          <w:lang w:val="en-US"/>
        </w:rPr>
        <w:t>conditions</w:t>
      </w:r>
      <w:r w:rsidR="008B1DF1" w:rsidRPr="00ED67CD">
        <w:t>)</w:t>
      </w:r>
    </w:p>
    <w:p w:rsidR="00234D6E" w:rsidRPr="00C02C30" w:rsidRDefault="00234D6E" w:rsidP="00F426EA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rPr>
          <w:szCs w:val="20"/>
        </w:rPr>
        <w:t xml:space="preserve">Απολαβή Δορυφορικής Κεραίας Εκπομπής (συγκεκριμένο </w:t>
      </w:r>
      <w:r>
        <w:rPr>
          <w:szCs w:val="20"/>
          <w:lang w:val="en-US"/>
        </w:rPr>
        <w:t>beam</w:t>
      </w:r>
      <w:r w:rsidRPr="004C710D">
        <w:rPr>
          <w:szCs w:val="20"/>
        </w:rPr>
        <w:t>)</w:t>
      </w:r>
      <w:r w:rsidRPr="00234D6E">
        <w:rPr>
          <w:szCs w:val="20"/>
        </w:rPr>
        <w:t xml:space="preserve"> </w:t>
      </w:r>
      <w:r>
        <w:rPr>
          <w:szCs w:val="20"/>
        </w:rPr>
        <w:t xml:space="preserve">σε </w:t>
      </w:r>
      <w:proofErr w:type="spellStart"/>
      <w:r>
        <w:rPr>
          <w:szCs w:val="20"/>
          <w:lang w:val="en-US"/>
        </w:rPr>
        <w:t>dBi</w:t>
      </w:r>
      <w:proofErr w:type="spellEnd"/>
    </w:p>
    <w:p w:rsidR="00460701" w:rsidRDefault="00460701" w:rsidP="00C02C30">
      <w:pPr>
        <w:tabs>
          <w:tab w:val="left" w:pos="426"/>
        </w:tabs>
        <w:jc w:val="both"/>
        <w:rPr>
          <w:rFonts w:cs="Arial"/>
          <w:szCs w:val="20"/>
        </w:rPr>
      </w:pPr>
    </w:p>
    <w:p w:rsidR="00460701" w:rsidRDefault="00460701" w:rsidP="00460701">
      <w:pPr>
        <w:pStyle w:val="a3"/>
        <w:tabs>
          <w:tab w:val="clear" w:pos="1271"/>
          <w:tab w:val="left" w:pos="851"/>
        </w:tabs>
        <w:spacing w:after="120" w:line="360" w:lineRule="auto"/>
        <w:rPr>
          <w:szCs w:val="20"/>
        </w:rPr>
      </w:pPr>
      <w:r>
        <w:rPr>
          <w:szCs w:val="20"/>
        </w:rPr>
        <w:t>Εσωκλείσετε τη</w:t>
      </w:r>
      <w:r w:rsidRPr="00EF5320">
        <w:rPr>
          <w:szCs w:val="20"/>
        </w:rPr>
        <w:t xml:space="preserve"> μάσκ</w:t>
      </w:r>
      <w:r>
        <w:rPr>
          <w:szCs w:val="20"/>
        </w:rPr>
        <w:t>α</w:t>
      </w:r>
      <w:r w:rsidRPr="00EF5320">
        <w:rPr>
          <w:szCs w:val="20"/>
        </w:rPr>
        <w:t xml:space="preserve"> </w:t>
      </w:r>
      <w:r w:rsidR="00DF7D93">
        <w:rPr>
          <w:szCs w:val="20"/>
        </w:rPr>
        <w:t>λήψης</w:t>
      </w:r>
      <w:r w:rsidR="00D76C6C">
        <w:rPr>
          <w:szCs w:val="20"/>
        </w:rPr>
        <w:t xml:space="preserve"> (</w:t>
      </w:r>
      <w:r w:rsidR="00D76C6C">
        <w:rPr>
          <w:szCs w:val="20"/>
          <w:lang w:val="en-US"/>
        </w:rPr>
        <w:t>Block</w:t>
      </w:r>
      <w:r w:rsidR="00D76C6C" w:rsidRPr="00782253">
        <w:rPr>
          <w:szCs w:val="20"/>
        </w:rPr>
        <w:t xml:space="preserve"> </w:t>
      </w:r>
      <w:r w:rsidR="00D76C6C">
        <w:rPr>
          <w:szCs w:val="20"/>
          <w:lang w:val="en-US"/>
        </w:rPr>
        <w:t>Edge</w:t>
      </w:r>
      <w:r w:rsidR="00D76C6C" w:rsidRPr="00782253">
        <w:rPr>
          <w:szCs w:val="20"/>
        </w:rPr>
        <w:t xml:space="preserve"> </w:t>
      </w:r>
      <w:r w:rsidR="00D76C6C">
        <w:rPr>
          <w:szCs w:val="20"/>
          <w:lang w:val="en-US"/>
        </w:rPr>
        <w:t>Mask</w:t>
      </w:r>
      <w:r w:rsidR="00D76C6C" w:rsidRPr="00782253">
        <w:rPr>
          <w:szCs w:val="20"/>
        </w:rPr>
        <w:t>)</w:t>
      </w:r>
      <w:r>
        <w:rPr>
          <w:szCs w:val="20"/>
        </w:rPr>
        <w:t>,</w:t>
      </w:r>
      <w:r w:rsidRPr="00EF5320">
        <w:rPr>
          <w:szCs w:val="20"/>
        </w:rPr>
        <w:t xml:space="preserve"> </w:t>
      </w:r>
      <w:r>
        <w:rPr>
          <w:szCs w:val="20"/>
        </w:rPr>
        <w:t xml:space="preserve">για τα ανωτέρω χαρακτηριστικά </w:t>
      </w:r>
      <w:r w:rsidRPr="00EF5320">
        <w:rPr>
          <w:szCs w:val="20"/>
        </w:rPr>
        <w:t>του επίγειου δορυφορικού σταθμού</w:t>
      </w:r>
      <w:r w:rsidRPr="00C92E71">
        <w:rPr>
          <w:szCs w:val="20"/>
        </w:rPr>
        <w:t>.</w:t>
      </w:r>
      <w:r w:rsidRPr="00ED67CD">
        <w:rPr>
          <w:szCs w:val="20"/>
        </w:rPr>
        <w:t xml:space="preserve"> </w:t>
      </w:r>
      <w:r w:rsidR="008C53F5">
        <w:rPr>
          <w:szCs w:val="20"/>
        </w:rPr>
        <w:t>Περισσότερες σχετικές πληροφορίες δίνονται στο Παράρτημα Α</w:t>
      </w:r>
      <w:r w:rsidR="008C53F5" w:rsidRPr="00035C6F">
        <w:rPr>
          <w:szCs w:val="20"/>
        </w:rPr>
        <w:t xml:space="preserve"> </w:t>
      </w:r>
      <w:r w:rsidR="008C53F5">
        <w:rPr>
          <w:szCs w:val="20"/>
        </w:rPr>
        <w:t>(</w:t>
      </w:r>
      <w:r w:rsidR="008C53F5">
        <w:rPr>
          <w:szCs w:val="20"/>
          <w:lang w:val="en-US"/>
        </w:rPr>
        <w:t>Block</w:t>
      </w:r>
      <w:r w:rsidR="008C53F5" w:rsidRPr="0033351D">
        <w:rPr>
          <w:szCs w:val="20"/>
        </w:rPr>
        <w:t xml:space="preserve"> </w:t>
      </w:r>
      <w:r w:rsidR="008C53F5">
        <w:rPr>
          <w:szCs w:val="20"/>
          <w:lang w:val="en-US"/>
        </w:rPr>
        <w:t>Edge</w:t>
      </w:r>
      <w:r w:rsidR="008C53F5" w:rsidRPr="0033351D">
        <w:rPr>
          <w:szCs w:val="20"/>
        </w:rPr>
        <w:t xml:space="preserve"> </w:t>
      </w:r>
      <w:r w:rsidR="008C53F5">
        <w:rPr>
          <w:szCs w:val="20"/>
          <w:lang w:val="en-US"/>
        </w:rPr>
        <w:t>Mask</w:t>
      </w:r>
      <w:r w:rsidR="008C53F5" w:rsidRPr="0033351D">
        <w:rPr>
          <w:szCs w:val="20"/>
        </w:rPr>
        <w:t>)</w:t>
      </w:r>
      <w:r w:rsidR="00077F22">
        <w:rPr>
          <w:szCs w:val="20"/>
        </w:rPr>
        <w:t>.</w:t>
      </w:r>
    </w:p>
    <w:p w:rsidR="00FB4F0E" w:rsidRDefault="00FB4F0E" w:rsidP="00782253">
      <w:pPr>
        <w:pStyle w:val="a3"/>
        <w:tabs>
          <w:tab w:val="clear" w:pos="1271"/>
          <w:tab w:val="left" w:pos="851"/>
        </w:tabs>
        <w:spacing w:after="120" w:line="360" w:lineRule="auto"/>
        <w:rPr>
          <w:sz w:val="2"/>
          <w:szCs w:val="2"/>
        </w:rPr>
      </w:pPr>
    </w:p>
    <w:p w:rsidR="00FB4F0E" w:rsidRDefault="00FB4F0E" w:rsidP="00C02C30">
      <w:pPr>
        <w:pStyle w:val="a3"/>
        <w:tabs>
          <w:tab w:val="clear" w:pos="1271"/>
          <w:tab w:val="left" w:pos="851"/>
        </w:tabs>
        <w:spacing w:after="120" w:line="360" w:lineRule="auto"/>
        <w:ind w:left="567"/>
        <w:rPr>
          <w:sz w:val="2"/>
          <w:szCs w:val="2"/>
        </w:rPr>
      </w:pPr>
    </w:p>
    <w:p w:rsidR="000A513C" w:rsidRDefault="000A513C" w:rsidP="00C02C30">
      <w:pPr>
        <w:pStyle w:val="a3"/>
        <w:tabs>
          <w:tab w:val="clear" w:pos="1271"/>
          <w:tab w:val="left" w:pos="851"/>
        </w:tabs>
        <w:spacing w:after="120" w:line="360" w:lineRule="auto"/>
        <w:ind w:left="567"/>
        <w:rPr>
          <w:sz w:val="2"/>
          <w:szCs w:val="2"/>
        </w:rPr>
      </w:pPr>
    </w:p>
    <w:p w:rsidR="008B1DF1" w:rsidRDefault="008B1DF1" w:rsidP="00C02C30">
      <w:pPr>
        <w:pStyle w:val="a3"/>
        <w:tabs>
          <w:tab w:val="clear" w:pos="1271"/>
          <w:tab w:val="left" w:pos="851"/>
        </w:tabs>
        <w:spacing w:after="120" w:line="360" w:lineRule="auto"/>
        <w:ind w:left="567"/>
        <w:rPr>
          <w:sz w:val="2"/>
          <w:szCs w:val="2"/>
        </w:rPr>
      </w:pPr>
    </w:p>
    <w:p w:rsidR="00FB4F0E" w:rsidRDefault="00FB4F0E" w:rsidP="00C02C30">
      <w:pPr>
        <w:pStyle w:val="a3"/>
        <w:tabs>
          <w:tab w:val="clear" w:pos="1271"/>
          <w:tab w:val="left" w:pos="851"/>
        </w:tabs>
        <w:spacing w:after="120" w:line="360" w:lineRule="auto"/>
        <w:ind w:left="567"/>
        <w:rPr>
          <w:sz w:val="2"/>
          <w:szCs w:val="2"/>
        </w:rPr>
      </w:pPr>
    </w:p>
    <w:p w:rsidR="004C4239" w:rsidRDefault="004C4239">
      <w:pPr>
        <w:pStyle w:val="a3"/>
        <w:tabs>
          <w:tab w:val="clear" w:pos="1271"/>
          <w:tab w:val="left" w:pos="567"/>
        </w:tabs>
        <w:spacing w:after="120" w:line="360" w:lineRule="auto"/>
      </w:pPr>
    </w:p>
    <w:p w:rsidR="004C4239" w:rsidRPr="00782253" w:rsidRDefault="002A0CC6">
      <w:pPr>
        <w:pStyle w:val="a3"/>
        <w:tabs>
          <w:tab w:val="clear" w:pos="1271"/>
          <w:tab w:val="left" w:pos="567"/>
        </w:tabs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-499745</wp:posOffset>
                </wp:positionV>
                <wp:extent cx="5760085" cy="288290"/>
                <wp:effectExtent l="5080" t="12065" r="6985" b="1397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9525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4239" w:rsidRDefault="000C5A3F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Ζ</w:t>
                            </w:r>
                            <w:r w:rsidR="004C4239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="004C4239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>Στοιχεία Εξοπλισμού</w:t>
                            </w:r>
                          </w:p>
                          <w:p w:rsidR="004C4239" w:rsidRDefault="004C4239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5" style="position:absolute;left:0;text-align:left;margin-left:-9pt;margin-top:-39.35pt;width:453.5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mR2AIAAMw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" fillcolor="#d6072e" strokecolor="#969696">
                <v:textbox>
                  <w:txbxContent>
                    <w:p w:rsidR="004C4239" w:rsidRDefault="000C5A3F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Ζ</w:t>
                      </w:r>
                      <w:r w:rsidR="004C4239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="004C4239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>Στοιχεία Εξοπλισμού</w:t>
                      </w:r>
                    </w:p>
                    <w:p w:rsidR="004C4239" w:rsidRDefault="004C4239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0C5A3F">
        <w:t>Ζ</w:t>
      </w:r>
      <w:r w:rsidR="004C4239">
        <w:t>.1</w:t>
      </w:r>
      <w:r w:rsidR="004C4239">
        <w:tab/>
      </w:r>
      <w:r w:rsidR="00E17342">
        <w:t>Σ</w:t>
      </w:r>
      <w:r w:rsidR="004C4239">
        <w:t xml:space="preserve">υμπληρώστε στο </w:t>
      </w:r>
      <w:r w:rsidR="000F299E">
        <w:rPr>
          <w:lang w:val="en-US"/>
        </w:rPr>
        <w:t>Z</w:t>
      </w:r>
      <w:r w:rsidR="004C4239">
        <w:t>.</w:t>
      </w:r>
      <w:r w:rsidR="00E17342">
        <w:t>1</w:t>
      </w:r>
      <w:r w:rsidR="004C4239">
        <w:t xml:space="preserve"> </w:t>
      </w:r>
      <w:r w:rsidR="00E17342">
        <w:t>τα χαρακτηριστικά του  πομπού</w:t>
      </w:r>
      <w:r w:rsidR="004C4239">
        <w:t xml:space="preserve"> που δεν περι</w:t>
      </w:r>
      <w:r w:rsidR="00E17342">
        <w:t>λαμβάνεται στον πίνακα της ΕΕΤΤ</w:t>
      </w:r>
      <w:r w:rsidR="00E17342" w:rsidRPr="00782253">
        <w:t>:</w:t>
      </w:r>
    </w:p>
    <w:p w:rsidR="00E17342" w:rsidRPr="00E17342" w:rsidRDefault="00E17342" w:rsidP="00E17342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κατα</w:t>
      </w:r>
      <w:r w:rsidR="009A7398">
        <w:t xml:space="preserve">σκευαστή και μοντέλο </w:t>
      </w:r>
      <w:r w:rsidR="00460701">
        <w:t>πομπού</w:t>
      </w:r>
    </w:p>
    <w:p w:rsidR="00E17342" w:rsidRDefault="00E17342" w:rsidP="00E17342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μέγιστη ισχύ εξόδου πομπού σε </w:t>
      </w:r>
      <w:proofErr w:type="spellStart"/>
      <w:r>
        <w:rPr>
          <w:lang w:val="en-US"/>
        </w:rPr>
        <w:t>dBW</w:t>
      </w:r>
      <w:proofErr w:type="spellEnd"/>
    </w:p>
    <w:p w:rsidR="00E17342" w:rsidRDefault="00E17342" w:rsidP="00E17342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τύπος διαμόρφωσης</w:t>
      </w:r>
      <w:r w:rsidR="00460701">
        <w:t xml:space="preserve"> (να δηλωθούν οι πιθανή τύποι διαμορφώσεων ) </w:t>
      </w:r>
    </w:p>
    <w:p w:rsidR="00E17342" w:rsidRPr="00AE377C" w:rsidRDefault="00E17342" w:rsidP="00E17342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πρότυπο </w:t>
      </w:r>
      <w:r>
        <w:rPr>
          <w:lang w:val="en-US"/>
        </w:rPr>
        <w:t>ETSI</w:t>
      </w:r>
      <w:r w:rsidR="00AE377C">
        <w:t xml:space="preserve"> ή ισοδύναμο του </w:t>
      </w:r>
      <w:r w:rsidR="00AE377C">
        <w:rPr>
          <w:lang w:val="en-US"/>
        </w:rPr>
        <w:t>ETSI</w:t>
      </w:r>
    </w:p>
    <w:p w:rsidR="00AE377C" w:rsidRPr="00E17342" w:rsidRDefault="00AE377C" w:rsidP="00AE377C">
      <w:pPr>
        <w:pStyle w:val="a3"/>
        <w:tabs>
          <w:tab w:val="clear" w:pos="1271"/>
          <w:tab w:val="left" w:pos="851"/>
        </w:tabs>
        <w:spacing w:after="120" w:line="360" w:lineRule="auto"/>
        <w:ind w:left="851"/>
      </w:pPr>
    </w:p>
    <w:p w:rsidR="004C4239" w:rsidRDefault="000C5A3F">
      <w:pPr>
        <w:pStyle w:val="a3"/>
        <w:tabs>
          <w:tab w:val="clear" w:pos="1271"/>
          <w:tab w:val="left" w:pos="567"/>
        </w:tabs>
        <w:spacing w:after="120" w:line="360" w:lineRule="auto"/>
      </w:pPr>
      <w:r>
        <w:t>Ζ</w:t>
      </w:r>
      <w:r w:rsidR="004C4239">
        <w:t>.2</w:t>
      </w:r>
      <w:r w:rsidR="004C4239">
        <w:tab/>
        <w:t xml:space="preserve">Συμπληρώστε </w:t>
      </w:r>
      <w:r w:rsidR="00E17342">
        <w:t xml:space="preserve">στο </w:t>
      </w:r>
      <w:r w:rsidR="000F299E">
        <w:rPr>
          <w:lang w:val="en-US"/>
        </w:rPr>
        <w:t>Z</w:t>
      </w:r>
      <w:r w:rsidR="00E17342">
        <w:t>.</w:t>
      </w:r>
      <w:r w:rsidR="00E17342" w:rsidRPr="00782253">
        <w:t>2</w:t>
      </w:r>
      <w:r w:rsidR="00E17342">
        <w:t xml:space="preserve"> τα χαρακτηριστικά του  δέκτη  που δεν περιλαμβάνεται στον πίνακα της ΕΕΤΤ</w:t>
      </w:r>
      <w:r w:rsidR="00E17342" w:rsidRPr="00782253">
        <w:t>:</w:t>
      </w:r>
    </w:p>
    <w:p w:rsidR="004C4239" w:rsidRDefault="004C4239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κατα</w:t>
      </w:r>
      <w:r w:rsidR="009A7398">
        <w:t>σκευαστή και μοντέλο δέκτη</w:t>
      </w:r>
    </w:p>
    <w:p w:rsidR="004C4239" w:rsidRPr="00711440" w:rsidRDefault="00E17342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τύπος διαμόρφωσης</w:t>
      </w:r>
      <w:r w:rsidR="00460701">
        <w:t xml:space="preserve"> (να δηλωθούν οι πιθανή τύποι διαμορφώσεων )</w:t>
      </w:r>
    </w:p>
    <w:p w:rsidR="00711440" w:rsidRDefault="00DF7D93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σ</w:t>
      </w:r>
      <w:r w:rsidR="00711440">
        <w:t>υντελεστής θορύβου (</w:t>
      </w:r>
      <w:r w:rsidR="00711440">
        <w:rPr>
          <w:lang w:val="en-US"/>
        </w:rPr>
        <w:t>noise</w:t>
      </w:r>
      <w:r w:rsidR="00711440" w:rsidRPr="00DF7D93">
        <w:t xml:space="preserve"> </w:t>
      </w:r>
      <w:r w:rsidR="00711440">
        <w:rPr>
          <w:lang w:val="en-US"/>
        </w:rPr>
        <w:t>figure</w:t>
      </w:r>
      <w:r w:rsidR="00711440">
        <w:t xml:space="preserve">) </w:t>
      </w:r>
      <w:r w:rsidR="00711440">
        <w:rPr>
          <w:lang w:val="en-US"/>
        </w:rPr>
        <w:t>dB</w:t>
      </w:r>
    </w:p>
    <w:p w:rsidR="004C4239" w:rsidRDefault="004C4239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πρότυπο </w:t>
      </w:r>
      <w:r>
        <w:rPr>
          <w:lang w:val="en-US"/>
        </w:rPr>
        <w:t>ETSI</w:t>
      </w:r>
      <w:r w:rsidR="00AE377C" w:rsidRPr="00AE377C">
        <w:t xml:space="preserve"> </w:t>
      </w:r>
      <w:r w:rsidR="00AE377C">
        <w:t xml:space="preserve">ή ισοδύναμο του </w:t>
      </w:r>
      <w:r w:rsidR="00AE377C">
        <w:rPr>
          <w:lang w:val="en-US"/>
        </w:rPr>
        <w:t>ETSI</w:t>
      </w:r>
    </w:p>
    <w:p w:rsidR="005534A1" w:rsidRDefault="005534A1">
      <w:pPr>
        <w:pStyle w:val="a8"/>
        <w:tabs>
          <w:tab w:val="clear" w:pos="1271"/>
          <w:tab w:val="left" w:pos="567"/>
        </w:tabs>
        <w:spacing w:after="120" w:line="360" w:lineRule="auto"/>
      </w:pPr>
    </w:p>
    <w:p w:rsidR="004C4239" w:rsidRDefault="000C5A3F">
      <w:pPr>
        <w:pStyle w:val="a8"/>
        <w:tabs>
          <w:tab w:val="clear" w:pos="1271"/>
          <w:tab w:val="left" w:pos="567"/>
        </w:tabs>
        <w:spacing w:after="120" w:line="360" w:lineRule="auto"/>
      </w:pPr>
      <w:r>
        <w:t>Ζ</w:t>
      </w:r>
      <w:r w:rsidR="004C4239">
        <w:t>.</w:t>
      </w:r>
      <w:r w:rsidR="00E17342">
        <w:t>3</w:t>
      </w:r>
      <w:r w:rsidR="004C4239">
        <w:tab/>
      </w:r>
      <w:r w:rsidR="00E17342">
        <w:t xml:space="preserve">Συμπληρώστε στο </w:t>
      </w:r>
      <w:r w:rsidR="000F299E">
        <w:rPr>
          <w:lang w:val="en-US"/>
        </w:rPr>
        <w:t>Z</w:t>
      </w:r>
      <w:r w:rsidR="00E17342">
        <w:t>.3 τα χαρακτηριστικά της κεραίας  που δεν περιλαμβάνεται στον πίνακα της ΕΕΤΤ</w:t>
      </w:r>
      <w:r w:rsidR="00E17342" w:rsidRPr="00782253">
        <w:t>:</w:t>
      </w:r>
    </w:p>
    <w:p w:rsidR="004C4239" w:rsidRDefault="004C4239">
      <w:pPr>
        <w:pStyle w:val="a8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κ</w:t>
      </w:r>
      <w:r w:rsidR="009A7398">
        <w:t>ατασκευαστή και μοντέλο κεραίας</w:t>
      </w:r>
    </w:p>
    <w:p w:rsidR="004C4239" w:rsidRDefault="004C4239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διάμετρο κεραίας σε μέτρα (</w:t>
      </w:r>
      <w:r>
        <w:rPr>
          <w:lang w:val="en-US"/>
        </w:rPr>
        <w:t>m</w:t>
      </w:r>
      <w:r>
        <w:t>)</w:t>
      </w:r>
    </w:p>
    <w:p w:rsidR="004C4239" w:rsidRPr="00F03761" w:rsidRDefault="004C4239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κέρδος κεραίας σε </w:t>
      </w:r>
      <w:proofErr w:type="spellStart"/>
      <w:r>
        <w:rPr>
          <w:lang w:val="en-US"/>
        </w:rPr>
        <w:t>dBi</w:t>
      </w:r>
      <w:proofErr w:type="spellEnd"/>
      <w:r>
        <w:t xml:space="preserve"> προς την κατεύθυνση της μέγιστης ακτινοβολίας,</w:t>
      </w:r>
    </w:p>
    <w:p w:rsidR="00F03761" w:rsidRPr="00F03761" w:rsidRDefault="004C4239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 xml:space="preserve">λόγος προστασίας </w:t>
      </w:r>
      <w:r>
        <w:rPr>
          <w:lang w:val="en-US"/>
        </w:rPr>
        <w:t>F</w:t>
      </w:r>
      <w:r>
        <w:t>/</w:t>
      </w:r>
      <w:r>
        <w:rPr>
          <w:lang w:val="en-US"/>
        </w:rPr>
        <w:t>B</w:t>
      </w:r>
      <w:r>
        <w:t xml:space="preserve"> </w:t>
      </w:r>
    </w:p>
    <w:p w:rsidR="00E17342" w:rsidRPr="00782253" w:rsidRDefault="004C4239" w:rsidP="00602106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  <w:rPr>
          <w:lang w:val="en-US"/>
        </w:rPr>
      </w:pPr>
      <w:r>
        <w:t>εξασθένιση</w:t>
      </w:r>
      <w:r w:rsidRPr="00782253">
        <w:rPr>
          <w:lang w:val="en-US"/>
        </w:rPr>
        <w:t xml:space="preserve"> </w:t>
      </w:r>
      <w:r>
        <w:t>αντίθετης</w:t>
      </w:r>
      <w:r w:rsidRPr="00782253">
        <w:rPr>
          <w:lang w:val="en-US"/>
        </w:rPr>
        <w:t xml:space="preserve"> </w:t>
      </w:r>
      <w:r>
        <w:t>πόλωσης</w:t>
      </w:r>
      <w:r w:rsidRPr="00782253">
        <w:rPr>
          <w:lang w:val="en-US"/>
        </w:rPr>
        <w:t xml:space="preserve"> </w:t>
      </w:r>
      <w:proofErr w:type="spellStart"/>
      <w:r>
        <w:rPr>
          <w:lang w:val="en-US"/>
        </w:rPr>
        <w:t>xpd</w:t>
      </w:r>
      <w:proofErr w:type="spellEnd"/>
      <w:r w:rsidRPr="00782253">
        <w:rPr>
          <w:lang w:val="en-US"/>
        </w:rPr>
        <w:t xml:space="preserve"> (</w:t>
      </w:r>
      <w:r>
        <w:rPr>
          <w:lang w:val="en-US"/>
        </w:rPr>
        <w:t>cross</w:t>
      </w:r>
      <w:r w:rsidRPr="00782253">
        <w:rPr>
          <w:lang w:val="en-US"/>
        </w:rPr>
        <w:t xml:space="preserve"> </w:t>
      </w:r>
      <w:r>
        <w:rPr>
          <w:lang w:val="en-US"/>
        </w:rPr>
        <w:t>polar</w:t>
      </w:r>
      <w:r w:rsidRPr="00782253">
        <w:rPr>
          <w:lang w:val="en-US"/>
        </w:rPr>
        <w:t xml:space="preserve"> </w:t>
      </w:r>
      <w:r>
        <w:rPr>
          <w:lang w:val="en-US"/>
        </w:rPr>
        <w:t>discrimination</w:t>
      </w:r>
      <w:r w:rsidRPr="00782253">
        <w:rPr>
          <w:lang w:val="en-US"/>
        </w:rPr>
        <w:t xml:space="preserve">) </w:t>
      </w:r>
      <w:r>
        <w:t>σε</w:t>
      </w:r>
      <w:r w:rsidRPr="00782253">
        <w:rPr>
          <w:lang w:val="en-US"/>
        </w:rPr>
        <w:t xml:space="preserve"> </w:t>
      </w:r>
      <w:r>
        <w:rPr>
          <w:lang w:val="en-US"/>
        </w:rPr>
        <w:t>dB</w:t>
      </w:r>
      <w:r w:rsidR="00711440" w:rsidRPr="00782253">
        <w:rPr>
          <w:szCs w:val="20"/>
          <w:lang w:val="en-US"/>
        </w:rPr>
        <w:t xml:space="preserve"> </w:t>
      </w:r>
    </w:p>
    <w:p w:rsidR="00E17342" w:rsidRDefault="00DF7D93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after="120" w:line="360" w:lineRule="auto"/>
        <w:ind w:left="851" w:hanging="284"/>
      </w:pPr>
      <w:r>
        <w:t>δ</w:t>
      </w:r>
      <w:r w:rsidR="009A7398">
        <w:t xml:space="preserve">ιάγραμμα </w:t>
      </w:r>
      <w:r>
        <w:t>α</w:t>
      </w:r>
      <w:r w:rsidR="009A7398">
        <w:t xml:space="preserve">κτινοβολίας </w:t>
      </w:r>
      <w:r>
        <w:t>κ</w:t>
      </w:r>
      <w:r w:rsidR="009A7398">
        <w:t>εραίας</w:t>
      </w:r>
      <w:r w:rsidR="00E17342">
        <w:t xml:space="preserve"> </w:t>
      </w:r>
    </w:p>
    <w:p w:rsidR="00E17342" w:rsidRDefault="002A105E" w:rsidP="009A7398">
      <w:pPr>
        <w:pStyle w:val="a3"/>
        <w:tabs>
          <w:tab w:val="left" w:pos="8080"/>
        </w:tabs>
        <w:spacing w:line="360" w:lineRule="auto"/>
        <w:ind w:left="1271"/>
      </w:pPr>
      <w:r>
        <w:t>Τ</w:t>
      </w:r>
      <w:r w:rsidR="00E17342">
        <w:t>ο διάγραμμα ακτινοβολίας</w:t>
      </w:r>
      <w:r>
        <w:t xml:space="preserve"> αναφοράς</w:t>
      </w:r>
      <w:r w:rsidR="00E17342">
        <w:t xml:space="preserve"> </w:t>
      </w:r>
      <w:r>
        <w:t xml:space="preserve">πρέπει </w:t>
      </w:r>
      <w:r w:rsidR="00E17342">
        <w:t>να προσδιοριστεί μ</w:t>
      </w:r>
      <w:r>
        <w:t>ε έναν από τους παρακάτω</w:t>
      </w:r>
      <w:r w:rsidR="000B2CF7" w:rsidRPr="000B2CF7">
        <w:t xml:space="preserve"> </w:t>
      </w:r>
      <w:r>
        <w:t>τύπους</w:t>
      </w:r>
      <w:r w:rsidR="00460701">
        <w:t xml:space="preserve"> </w:t>
      </w:r>
      <w:r>
        <w:t xml:space="preserve"> και να </w:t>
      </w:r>
      <w:r w:rsidR="00E17342">
        <w:t>δοθ</w:t>
      </w:r>
      <w:r w:rsidR="00FE37C8">
        <w:t>εί</w:t>
      </w:r>
      <w:r>
        <w:t xml:space="preserve"> το</w:t>
      </w:r>
      <w:r w:rsidR="00FE37C8">
        <w:t xml:space="preserve"> </w:t>
      </w:r>
      <w:r w:rsidR="00394019">
        <w:t>αναλυτικό</w:t>
      </w:r>
      <w:r w:rsidR="00251644" w:rsidRPr="00251644">
        <w:t xml:space="preserve"> </w:t>
      </w:r>
      <w:r w:rsidR="00251644">
        <w:t>πραγματικό</w:t>
      </w:r>
      <w:r w:rsidR="00394019">
        <w:t xml:space="preserve"> διάγραμμα </w:t>
      </w:r>
      <w:r w:rsidR="00FE37C8">
        <w:t>ακτινοβολίας</w:t>
      </w:r>
      <w:r w:rsidR="006D7A70">
        <w:t xml:space="preserve"> της κεραίας</w:t>
      </w:r>
      <w:r w:rsidR="00E17342">
        <w:t>.</w:t>
      </w:r>
    </w:p>
    <w:p w:rsidR="00460701" w:rsidRDefault="00460701" w:rsidP="009A7398">
      <w:pPr>
        <w:tabs>
          <w:tab w:val="left" w:pos="8080"/>
        </w:tabs>
        <w:spacing w:line="360" w:lineRule="auto"/>
        <w:ind w:left="1260"/>
        <w:jc w:val="both"/>
        <w:rPr>
          <w:b/>
          <w:bCs/>
          <w:u w:val="single"/>
        </w:rPr>
      </w:pPr>
    </w:p>
    <w:p w:rsidR="00E17342" w:rsidRDefault="00E17342" w:rsidP="009A7398">
      <w:pPr>
        <w:tabs>
          <w:tab w:val="left" w:pos="8080"/>
        </w:tabs>
        <w:spacing w:line="360" w:lineRule="auto"/>
        <w:ind w:left="1260"/>
        <w:jc w:val="both"/>
        <w:rPr>
          <w:lang w:val="en-GB"/>
        </w:rPr>
      </w:pPr>
      <w:r>
        <w:rPr>
          <w:b/>
          <w:bCs/>
          <w:u w:val="single"/>
          <w:lang w:val="en-GB"/>
        </w:rPr>
        <w:lastRenderedPageBreak/>
        <w:t>REC</w:t>
      </w:r>
      <w:r w:rsidRPr="00782253">
        <w:rPr>
          <w:b/>
          <w:bCs/>
          <w:u w:val="single"/>
          <w:lang w:val="en-US"/>
        </w:rPr>
        <w:t xml:space="preserve"> – 465</w:t>
      </w:r>
      <w:r w:rsidRPr="00782253">
        <w:rPr>
          <w:u w:val="single"/>
          <w:lang w:val="en-US"/>
        </w:rPr>
        <w:t xml:space="preserve">. </w:t>
      </w:r>
      <w:r w:rsidRPr="00782253">
        <w:rPr>
          <w:lang w:val="en-US"/>
        </w:rPr>
        <w:t xml:space="preserve"> </w:t>
      </w:r>
      <w:r>
        <w:t>Ισχύουσα</w:t>
      </w:r>
      <w:r w:rsidRPr="00782253">
        <w:rPr>
          <w:lang w:val="en-US"/>
        </w:rPr>
        <w:t xml:space="preserve"> </w:t>
      </w:r>
      <w:r>
        <w:t>σύσταση</w:t>
      </w:r>
      <w:r w:rsidRPr="00782253">
        <w:rPr>
          <w:lang w:val="en-US"/>
        </w:rPr>
        <w:t xml:space="preserve"> </w:t>
      </w:r>
      <w:r>
        <w:t>της</w:t>
      </w:r>
      <w:r w:rsidRPr="00782253">
        <w:rPr>
          <w:lang w:val="en-US"/>
        </w:rPr>
        <w:t xml:space="preserve"> </w:t>
      </w:r>
      <w:r>
        <w:rPr>
          <w:lang w:val="en-GB"/>
        </w:rPr>
        <w:t>ITU</w:t>
      </w:r>
      <w:r w:rsidRPr="00782253">
        <w:rPr>
          <w:lang w:val="en-US"/>
        </w:rPr>
        <w:t>-</w:t>
      </w:r>
      <w:r>
        <w:rPr>
          <w:lang w:val="en-GB"/>
        </w:rPr>
        <w:t>R</w:t>
      </w:r>
      <w:r w:rsidRPr="00782253">
        <w:rPr>
          <w:lang w:val="en-US"/>
        </w:rPr>
        <w:t>: “</w:t>
      </w:r>
      <w:r>
        <w:rPr>
          <w:lang w:val="en-GB"/>
        </w:rPr>
        <w:t>Reference</w:t>
      </w:r>
      <w:r w:rsidRPr="00782253">
        <w:rPr>
          <w:lang w:val="en-US"/>
        </w:rPr>
        <w:t xml:space="preserve"> </w:t>
      </w:r>
      <w:r>
        <w:rPr>
          <w:lang w:val="en-GB"/>
        </w:rPr>
        <w:t>earth</w:t>
      </w:r>
      <w:r w:rsidRPr="00782253">
        <w:rPr>
          <w:lang w:val="en-US"/>
        </w:rPr>
        <w:t xml:space="preserve"> </w:t>
      </w:r>
      <w:r>
        <w:rPr>
          <w:lang w:val="en-GB"/>
        </w:rPr>
        <w:t>station</w:t>
      </w:r>
      <w:r w:rsidRPr="00782253">
        <w:rPr>
          <w:lang w:val="en-US"/>
        </w:rPr>
        <w:t xml:space="preserve"> </w:t>
      </w:r>
      <w:r>
        <w:rPr>
          <w:lang w:val="en-GB"/>
        </w:rPr>
        <w:t>radiation</w:t>
      </w:r>
      <w:r w:rsidRPr="00782253">
        <w:rPr>
          <w:lang w:val="en-US"/>
        </w:rPr>
        <w:t xml:space="preserve"> </w:t>
      </w:r>
      <w:r>
        <w:rPr>
          <w:lang w:val="en-GB"/>
        </w:rPr>
        <w:t>pattern</w:t>
      </w:r>
      <w:r w:rsidRPr="00782253">
        <w:rPr>
          <w:lang w:val="en-US"/>
        </w:rPr>
        <w:t xml:space="preserve"> </w:t>
      </w:r>
      <w:r>
        <w:rPr>
          <w:lang w:val="en-GB"/>
        </w:rPr>
        <w:t>for</w:t>
      </w:r>
      <w:r w:rsidRPr="00782253">
        <w:rPr>
          <w:lang w:val="en-US"/>
        </w:rPr>
        <w:t xml:space="preserve"> </w:t>
      </w:r>
      <w:r>
        <w:rPr>
          <w:lang w:val="en-GB"/>
        </w:rPr>
        <w:t>use</w:t>
      </w:r>
      <w:r w:rsidRPr="00782253">
        <w:rPr>
          <w:lang w:val="en-US"/>
        </w:rPr>
        <w:t xml:space="preserve"> </w:t>
      </w:r>
      <w:r>
        <w:rPr>
          <w:lang w:val="en-GB"/>
        </w:rPr>
        <w:t>in</w:t>
      </w:r>
      <w:r w:rsidRPr="00782253">
        <w:rPr>
          <w:lang w:val="en-US"/>
        </w:rPr>
        <w:t xml:space="preserve"> </w:t>
      </w:r>
      <w:r>
        <w:rPr>
          <w:lang w:val="en-GB"/>
        </w:rPr>
        <w:t>coordination</w:t>
      </w:r>
      <w:r w:rsidRPr="00782253">
        <w:rPr>
          <w:lang w:val="en-US"/>
        </w:rPr>
        <w:t xml:space="preserve"> </w:t>
      </w:r>
      <w:r>
        <w:rPr>
          <w:lang w:val="en-GB"/>
        </w:rPr>
        <w:t>and</w:t>
      </w:r>
      <w:r w:rsidRPr="00782253">
        <w:rPr>
          <w:lang w:val="en-US"/>
        </w:rPr>
        <w:t xml:space="preserve"> </w:t>
      </w:r>
      <w:r>
        <w:rPr>
          <w:lang w:val="en-GB"/>
        </w:rPr>
        <w:t>interference assessment in frequency range from 2 to about 30 GHz.”</w:t>
      </w:r>
    </w:p>
    <w:p w:rsidR="00077F22" w:rsidRDefault="00E17342" w:rsidP="009A7398">
      <w:pPr>
        <w:tabs>
          <w:tab w:val="left" w:pos="8080"/>
        </w:tabs>
        <w:spacing w:line="360" w:lineRule="auto"/>
        <w:ind w:left="1260"/>
        <w:jc w:val="both"/>
        <w:rPr>
          <w:lang w:val="en-GB"/>
        </w:rPr>
      </w:pPr>
      <w:r>
        <w:rPr>
          <w:b/>
          <w:bCs/>
          <w:u w:val="single"/>
          <w:lang w:val="en-GB"/>
        </w:rPr>
        <w:t>REC</w:t>
      </w:r>
      <w:r w:rsidRPr="00E17342">
        <w:rPr>
          <w:b/>
          <w:bCs/>
          <w:u w:val="single"/>
          <w:lang w:val="en-GB"/>
        </w:rPr>
        <w:t xml:space="preserve"> – 580</w:t>
      </w:r>
      <w:r w:rsidRPr="00E17342">
        <w:rPr>
          <w:u w:val="single"/>
          <w:lang w:val="en-GB"/>
        </w:rPr>
        <w:t>.</w:t>
      </w:r>
      <w:r w:rsidRPr="00E17342">
        <w:rPr>
          <w:lang w:val="en-GB"/>
        </w:rPr>
        <w:t xml:space="preserve"> </w:t>
      </w:r>
      <w:r>
        <w:t>Ισχύουσα</w:t>
      </w:r>
      <w:r>
        <w:rPr>
          <w:lang w:val="en-GB"/>
        </w:rPr>
        <w:t xml:space="preserve"> </w:t>
      </w:r>
      <w:r>
        <w:t>σύσταση</w:t>
      </w:r>
      <w:r>
        <w:rPr>
          <w:lang w:val="en-GB"/>
        </w:rPr>
        <w:t xml:space="preserve"> </w:t>
      </w:r>
      <w:r>
        <w:t>της</w:t>
      </w:r>
      <w:r>
        <w:rPr>
          <w:lang w:val="en-GB"/>
        </w:rPr>
        <w:t xml:space="preserve"> ITU – R: “ Radiation diagram for use as design objectives for antennas of earth stations operating with geostationary satellites.”</w:t>
      </w:r>
    </w:p>
    <w:p w:rsidR="00E17342" w:rsidRDefault="00077F22" w:rsidP="009A7398">
      <w:pPr>
        <w:tabs>
          <w:tab w:val="left" w:pos="8080"/>
        </w:tabs>
        <w:spacing w:line="360" w:lineRule="auto"/>
        <w:ind w:left="1260"/>
        <w:jc w:val="both"/>
        <w:rPr>
          <w:lang w:val="en-GB"/>
        </w:rPr>
      </w:pPr>
      <w:r>
        <w:rPr>
          <w:lang w:val="en-GB"/>
        </w:rPr>
        <w:br w:type="page"/>
      </w:r>
    </w:p>
    <w:p w:rsidR="00077F22" w:rsidRDefault="002A0CC6" w:rsidP="009A7398">
      <w:pPr>
        <w:tabs>
          <w:tab w:val="left" w:pos="8080"/>
        </w:tabs>
        <w:spacing w:line="360" w:lineRule="auto"/>
        <w:ind w:left="1260"/>
        <w:jc w:val="both"/>
        <w:rPr>
          <w:lang w:val="en-GB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-100965</wp:posOffset>
                </wp:positionV>
                <wp:extent cx="5760085" cy="288290"/>
                <wp:effectExtent l="5080" t="12065" r="6985" b="1397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9525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F22" w:rsidRPr="00782253" w:rsidRDefault="00077F22" w:rsidP="00782253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Παράρτημα</w:t>
                            </w:r>
                            <w:r w:rsidRPr="00782253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Α</w:t>
                            </w:r>
                            <w:r w:rsidR="00D76C6C" w:rsidRPr="00782253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D76C6C"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(Block Edge Mask)</w:t>
                            </w:r>
                          </w:p>
                          <w:p w:rsidR="00077F22" w:rsidRPr="00782253" w:rsidRDefault="00077F22" w:rsidP="00077F22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6" style="position:absolute;left:0;text-align:left;margin-left:5.25pt;margin-top:-7.95pt;width:45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" fillcolor="#d6072e" strokecolor="#969696">
                <v:textbox>
                  <w:txbxContent>
                    <w:p w:rsidR="00077F22" w:rsidRPr="00782253" w:rsidRDefault="00077F22" w:rsidP="00782253">
                      <w:pPr>
                        <w:tabs>
                          <w:tab w:val="left" w:pos="709"/>
                        </w:tabs>
                        <w:jc w:val="center"/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Παράρτημα</w:t>
                      </w:r>
                      <w:r w:rsidRPr="00782253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Α</w:t>
                      </w:r>
                      <w:r w:rsidR="00D76C6C" w:rsidRPr="00782253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D76C6C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  <w:lang w:val="en-US"/>
                        </w:rPr>
                        <w:t>(Block Edge Mask)</w:t>
                      </w:r>
                    </w:p>
                    <w:p w:rsidR="00077F22" w:rsidRPr="00782253" w:rsidRDefault="00077F22" w:rsidP="00077F22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77F22" w:rsidRDefault="00077F22" w:rsidP="009A7398">
      <w:pPr>
        <w:tabs>
          <w:tab w:val="left" w:pos="8080"/>
        </w:tabs>
        <w:spacing w:line="360" w:lineRule="auto"/>
        <w:ind w:left="1260"/>
        <w:jc w:val="both"/>
        <w:rPr>
          <w:lang w:val="en-GB"/>
        </w:rPr>
      </w:pPr>
    </w:p>
    <w:p w:rsidR="008C53F5" w:rsidRDefault="00314408" w:rsidP="00077F22">
      <w:pPr>
        <w:pStyle w:val="a3"/>
        <w:tabs>
          <w:tab w:val="clear" w:pos="1271"/>
          <w:tab w:val="left" w:pos="851"/>
        </w:tabs>
        <w:spacing w:after="120" w:line="360" w:lineRule="auto"/>
        <w:rPr>
          <w:szCs w:val="20"/>
        </w:rPr>
      </w:pPr>
      <w:r>
        <w:rPr>
          <w:szCs w:val="20"/>
        </w:rPr>
        <w:t xml:space="preserve">Για τον προσδιορισμό της </w:t>
      </w:r>
      <w:r>
        <w:rPr>
          <w:szCs w:val="20"/>
          <w:lang w:val="en-US"/>
        </w:rPr>
        <w:t>BEM</w:t>
      </w:r>
      <w:r w:rsidR="002C4918" w:rsidRPr="002C4918">
        <w:rPr>
          <w:szCs w:val="20"/>
        </w:rPr>
        <w:t>,</w:t>
      </w:r>
      <w:r w:rsidR="00B13126">
        <w:rPr>
          <w:szCs w:val="20"/>
        </w:rPr>
        <w:t xml:space="preserve"> </w:t>
      </w:r>
      <w:r w:rsidR="000A1732">
        <w:rPr>
          <w:szCs w:val="20"/>
        </w:rPr>
        <w:t xml:space="preserve">της </w:t>
      </w:r>
      <w:r w:rsidR="00B13126">
        <w:t>εκπομπή</w:t>
      </w:r>
      <w:r w:rsidR="000A1732">
        <w:t>ς</w:t>
      </w:r>
      <w:r w:rsidR="00B13126">
        <w:t xml:space="preserve"> και λήψη</w:t>
      </w:r>
      <w:r w:rsidR="000A1732">
        <w:t>ς</w:t>
      </w:r>
      <w:r w:rsidR="00B13126">
        <w:t xml:space="preserve"> του επίγειου δορυφορικού σταθμού</w:t>
      </w:r>
      <w:r w:rsidR="005E21DC" w:rsidRPr="00782253">
        <w:rPr>
          <w:szCs w:val="20"/>
        </w:rPr>
        <w:t>,</w:t>
      </w:r>
      <w:r w:rsidRPr="00782253">
        <w:rPr>
          <w:szCs w:val="20"/>
        </w:rPr>
        <w:t xml:space="preserve"> </w:t>
      </w:r>
      <w:r>
        <w:rPr>
          <w:szCs w:val="20"/>
        </w:rPr>
        <w:t xml:space="preserve">που θα χρησιμοποιηθεί για τις μελέτες παρεμβολών με </w:t>
      </w:r>
      <w:r w:rsidR="000A1732">
        <w:rPr>
          <w:szCs w:val="20"/>
        </w:rPr>
        <w:t xml:space="preserve">τα </w:t>
      </w:r>
      <w:r>
        <w:rPr>
          <w:szCs w:val="20"/>
        </w:rPr>
        <w:t>επίγεια δίκτυα μ</w:t>
      </w:r>
      <w:r w:rsidR="00077F22">
        <w:rPr>
          <w:szCs w:val="20"/>
        </w:rPr>
        <w:t xml:space="preserve">πορεί να χρησιμοποιηθεί το </w:t>
      </w:r>
      <w:r w:rsidR="00D76C6C">
        <w:rPr>
          <w:szCs w:val="20"/>
        </w:rPr>
        <w:t>ακόλουθο</w:t>
      </w:r>
      <w:r w:rsidR="00077F22">
        <w:rPr>
          <w:szCs w:val="20"/>
        </w:rPr>
        <w:t xml:space="preserve"> </w:t>
      </w:r>
      <w:r w:rsidR="00077F22">
        <w:rPr>
          <w:szCs w:val="20"/>
          <w:lang w:val="en-US"/>
        </w:rPr>
        <w:t>excel</w:t>
      </w:r>
      <w:r w:rsidR="00D76C6C">
        <w:rPr>
          <w:szCs w:val="20"/>
        </w:rPr>
        <w:t xml:space="preserve"> αρχείο</w:t>
      </w:r>
      <w:r w:rsidR="00AE7403">
        <w:rPr>
          <w:szCs w:val="20"/>
        </w:rPr>
        <w:t xml:space="preserve">. </w:t>
      </w:r>
    </w:p>
    <w:p w:rsidR="00CF106E" w:rsidRDefault="00AE7403" w:rsidP="00077F22">
      <w:pPr>
        <w:pStyle w:val="a3"/>
        <w:tabs>
          <w:tab w:val="clear" w:pos="1271"/>
          <w:tab w:val="left" w:pos="851"/>
        </w:tabs>
        <w:spacing w:after="120" w:line="360" w:lineRule="auto"/>
        <w:rPr>
          <w:szCs w:val="20"/>
        </w:rPr>
      </w:pPr>
      <w:r>
        <w:rPr>
          <w:szCs w:val="20"/>
        </w:rPr>
        <w:t>Στο</w:t>
      </w:r>
      <w:r w:rsidR="002C4918" w:rsidRPr="002C4918">
        <w:rPr>
          <w:szCs w:val="20"/>
        </w:rPr>
        <w:t xml:space="preserve"> </w:t>
      </w:r>
      <w:r w:rsidR="002C4918">
        <w:rPr>
          <w:szCs w:val="20"/>
        </w:rPr>
        <w:t>πρώτο φύλλο</w:t>
      </w:r>
      <w:r w:rsidR="002C4918" w:rsidRPr="00782253">
        <w:rPr>
          <w:szCs w:val="20"/>
        </w:rPr>
        <w:t xml:space="preserve"> “Εισαγωγή στοιχείων”</w:t>
      </w:r>
      <w:r>
        <w:rPr>
          <w:szCs w:val="20"/>
        </w:rPr>
        <w:t xml:space="preserve"> </w:t>
      </w:r>
      <w:r w:rsidR="002C4918">
        <w:rPr>
          <w:szCs w:val="20"/>
        </w:rPr>
        <w:t xml:space="preserve">του </w:t>
      </w:r>
      <w:r>
        <w:rPr>
          <w:szCs w:val="20"/>
        </w:rPr>
        <w:t>αρχείο</w:t>
      </w:r>
      <w:r w:rsidR="002C4918">
        <w:rPr>
          <w:szCs w:val="20"/>
        </w:rPr>
        <w:t>υ</w:t>
      </w:r>
      <w:r>
        <w:rPr>
          <w:szCs w:val="20"/>
        </w:rPr>
        <w:t xml:space="preserve"> γίνεται</w:t>
      </w:r>
      <w:r w:rsidR="002C4918">
        <w:rPr>
          <w:szCs w:val="20"/>
        </w:rPr>
        <w:t xml:space="preserve"> η</w:t>
      </w:r>
      <w:r>
        <w:rPr>
          <w:szCs w:val="20"/>
        </w:rPr>
        <w:t xml:space="preserve"> εισαγωγή </w:t>
      </w:r>
      <w:r w:rsidR="00745937">
        <w:rPr>
          <w:szCs w:val="20"/>
        </w:rPr>
        <w:t>του εύρους</w:t>
      </w:r>
      <w:r w:rsidR="00745937" w:rsidRPr="00745937">
        <w:rPr>
          <w:szCs w:val="20"/>
        </w:rPr>
        <w:t xml:space="preserve"> </w:t>
      </w:r>
      <w:r w:rsidR="00745937">
        <w:rPr>
          <w:szCs w:val="20"/>
        </w:rPr>
        <w:t>της κεντρικής συχνότητας (</w:t>
      </w:r>
      <w:r w:rsidR="00745937">
        <w:rPr>
          <w:szCs w:val="20"/>
          <w:lang w:val="en-US"/>
        </w:rPr>
        <w:t>Bn</w:t>
      </w:r>
      <w:r w:rsidR="00745937" w:rsidRPr="00745937">
        <w:rPr>
          <w:szCs w:val="20"/>
        </w:rPr>
        <w:t>)</w:t>
      </w:r>
      <w:r w:rsidR="00745937">
        <w:rPr>
          <w:szCs w:val="20"/>
        </w:rPr>
        <w:t xml:space="preserve"> και της ισχύος </w:t>
      </w:r>
      <w:r w:rsidR="00745937" w:rsidRPr="00745937">
        <w:rPr>
          <w:szCs w:val="20"/>
        </w:rPr>
        <w:t>(</w:t>
      </w:r>
      <w:proofErr w:type="spellStart"/>
      <w:r w:rsidR="00745937">
        <w:rPr>
          <w:szCs w:val="20"/>
          <w:lang w:val="en-US"/>
        </w:rPr>
        <w:t>dBW</w:t>
      </w:r>
      <w:proofErr w:type="spellEnd"/>
      <w:r w:rsidR="00745937" w:rsidRPr="00745937">
        <w:rPr>
          <w:szCs w:val="20"/>
        </w:rPr>
        <w:t xml:space="preserve">) </w:t>
      </w:r>
      <w:r w:rsidR="00745937">
        <w:rPr>
          <w:szCs w:val="20"/>
        </w:rPr>
        <w:t>στην είσοδο της κεραίας</w:t>
      </w:r>
      <w:r>
        <w:rPr>
          <w:szCs w:val="20"/>
        </w:rPr>
        <w:t xml:space="preserve">. </w:t>
      </w:r>
      <w:r w:rsidR="00CF106E">
        <w:rPr>
          <w:szCs w:val="20"/>
        </w:rPr>
        <w:t xml:space="preserve">Στο φύλλο </w:t>
      </w:r>
      <w:r w:rsidR="00CF106E" w:rsidRPr="0020482E">
        <w:rPr>
          <w:szCs w:val="20"/>
        </w:rPr>
        <w:t>“</w:t>
      </w:r>
      <w:r w:rsidR="00CF106E">
        <w:rPr>
          <w:szCs w:val="20"/>
        </w:rPr>
        <w:t>ΒΕΜ σ</w:t>
      </w:r>
      <w:r w:rsidR="00CF106E" w:rsidRPr="0020482E">
        <w:rPr>
          <w:szCs w:val="20"/>
        </w:rPr>
        <w:t xml:space="preserve">ύμφωνα με </w:t>
      </w:r>
      <w:r w:rsidR="00CF106E" w:rsidRPr="00AE7403">
        <w:rPr>
          <w:szCs w:val="20"/>
          <w:lang w:val="en-US"/>
        </w:rPr>
        <w:t>ITU</w:t>
      </w:r>
      <w:r w:rsidR="00CF106E" w:rsidRPr="0020482E">
        <w:rPr>
          <w:szCs w:val="20"/>
        </w:rPr>
        <w:t xml:space="preserve">” </w:t>
      </w:r>
      <w:r w:rsidR="00CF106E">
        <w:rPr>
          <w:szCs w:val="20"/>
        </w:rPr>
        <w:t>αποτυπώνεται η ΒΕΜ όπως προσδιορίζεται σύμφωνα με τις συστάσεις της</w:t>
      </w:r>
      <w:r w:rsidR="00CF106E" w:rsidRPr="0020482E">
        <w:rPr>
          <w:szCs w:val="20"/>
        </w:rPr>
        <w:t xml:space="preserve"> </w:t>
      </w:r>
      <w:r w:rsidR="00CF106E">
        <w:rPr>
          <w:szCs w:val="20"/>
          <w:lang w:val="en-US"/>
        </w:rPr>
        <w:t>ITU</w:t>
      </w:r>
      <w:r w:rsidR="00CF106E" w:rsidRPr="0020482E">
        <w:rPr>
          <w:szCs w:val="20"/>
        </w:rPr>
        <w:t xml:space="preserve">, </w:t>
      </w:r>
      <w:r w:rsidR="00CF106E">
        <w:rPr>
          <w:szCs w:val="20"/>
        </w:rPr>
        <w:t xml:space="preserve"> </w:t>
      </w:r>
      <w:proofErr w:type="spellStart"/>
      <w:r w:rsidR="00CF106E" w:rsidRPr="00AE7403">
        <w:rPr>
          <w:szCs w:val="20"/>
        </w:rPr>
        <w:t>Rec</w:t>
      </w:r>
      <w:proofErr w:type="spellEnd"/>
      <w:r w:rsidR="00CF106E" w:rsidRPr="00AE7403">
        <w:rPr>
          <w:szCs w:val="20"/>
        </w:rPr>
        <w:t xml:space="preserve">. </w:t>
      </w:r>
      <w:r w:rsidR="00CF106E" w:rsidRPr="0020482E">
        <w:rPr>
          <w:szCs w:val="20"/>
          <w:lang w:val="en-US"/>
        </w:rPr>
        <w:t>ITU-R SM.1541-6 Annex 5</w:t>
      </w:r>
      <w:r w:rsidR="00CF106E">
        <w:rPr>
          <w:szCs w:val="20"/>
          <w:lang w:val="en-US"/>
        </w:rPr>
        <w:t xml:space="preserve">, </w:t>
      </w:r>
      <w:r w:rsidR="00CF106E" w:rsidRPr="0020482E">
        <w:rPr>
          <w:lang w:val="en-US"/>
        </w:rPr>
        <w:t>Rec. ITU-R SM.1539-1</w:t>
      </w:r>
      <w:r w:rsidR="00CF106E">
        <w:rPr>
          <w:lang w:val="en-US"/>
        </w:rPr>
        <w:t xml:space="preserve"> </w:t>
      </w:r>
      <w:r w:rsidR="00CF106E">
        <w:t>και</w:t>
      </w:r>
      <w:r w:rsidR="00CF106E">
        <w:rPr>
          <w:szCs w:val="20"/>
          <w:lang w:val="en-US"/>
        </w:rPr>
        <w:t xml:space="preserve"> </w:t>
      </w:r>
      <w:r w:rsidR="00CF106E" w:rsidRPr="0020482E">
        <w:rPr>
          <w:szCs w:val="20"/>
          <w:lang w:val="en-US"/>
        </w:rPr>
        <w:t xml:space="preserve">Rec. </w:t>
      </w:r>
      <w:r w:rsidR="00CF106E" w:rsidRPr="00AE7403">
        <w:rPr>
          <w:szCs w:val="20"/>
        </w:rPr>
        <w:t>ITU-R SM.329-8</w:t>
      </w:r>
      <w:r w:rsidR="00CF106E">
        <w:rPr>
          <w:szCs w:val="20"/>
        </w:rPr>
        <w:t>.</w:t>
      </w:r>
    </w:p>
    <w:p w:rsidR="00CF106E" w:rsidRDefault="00CF106E" w:rsidP="00077F22">
      <w:pPr>
        <w:pStyle w:val="a3"/>
        <w:tabs>
          <w:tab w:val="clear" w:pos="1271"/>
          <w:tab w:val="left" w:pos="851"/>
        </w:tabs>
        <w:spacing w:after="120" w:line="360" w:lineRule="auto"/>
        <w:rPr>
          <w:szCs w:val="20"/>
        </w:rPr>
      </w:pPr>
      <w:r>
        <w:t xml:space="preserve">Εάν η πραγματική ΒΕΜ, </w:t>
      </w:r>
      <w:r w:rsidR="002C4918">
        <w:rPr>
          <w:szCs w:val="20"/>
        </w:rPr>
        <w:t xml:space="preserve">της </w:t>
      </w:r>
      <w:r w:rsidR="002C4918">
        <w:t>εκπομπής και λήψης του επίγειου δορυφορικού σταθμού</w:t>
      </w:r>
      <w:r>
        <w:t>, είναι καλύτερη από την αντίστοιχη της</w:t>
      </w:r>
      <w:r w:rsidRPr="00035C6F">
        <w:rPr>
          <w:szCs w:val="20"/>
        </w:rPr>
        <w:t xml:space="preserve"> </w:t>
      </w:r>
      <w:r w:rsidRPr="00AE7403">
        <w:rPr>
          <w:szCs w:val="20"/>
          <w:lang w:val="en-US"/>
        </w:rPr>
        <w:t>ITU</w:t>
      </w:r>
      <w:r>
        <w:rPr>
          <w:szCs w:val="20"/>
        </w:rPr>
        <w:t xml:space="preserve">, </w:t>
      </w:r>
      <w:r>
        <w:t xml:space="preserve">πχ λόγω καλύτερων φίλτρων ή </w:t>
      </w:r>
      <w:r w:rsidR="00F34198">
        <w:t xml:space="preserve">άλλων </w:t>
      </w:r>
      <w:r>
        <w:t xml:space="preserve">βαθμίδων στην αλυσίδα των συστημάτων του επίγειου δορυφορικού σταθμού ή απαιτήσεων του δορυφορικού </w:t>
      </w:r>
      <w:proofErr w:type="spellStart"/>
      <w:r>
        <w:t>παρόχου</w:t>
      </w:r>
      <w:proofErr w:type="spellEnd"/>
      <w:r>
        <w:t>, να δοθεί η πραγματική που αντιστοιχεί στα συγκεκριμένα χαρακτηριστικά του επίγειου δορυφορικού σταθμού για την εκπομπή και λήψη αντίστοιχα. Η πραγματική μπορεί να προσδιοριστεί και κατόπιν σχετικών μετρήσεων.</w:t>
      </w:r>
    </w:p>
    <w:p w:rsidR="00CF106E" w:rsidRDefault="00CF106E" w:rsidP="00077F22">
      <w:pPr>
        <w:pStyle w:val="a3"/>
        <w:tabs>
          <w:tab w:val="clear" w:pos="1271"/>
          <w:tab w:val="left" w:pos="851"/>
        </w:tabs>
        <w:spacing w:after="120" w:line="360" w:lineRule="auto"/>
        <w:rPr>
          <w:szCs w:val="20"/>
        </w:rPr>
      </w:pPr>
      <w:r>
        <w:rPr>
          <w:szCs w:val="20"/>
        </w:rPr>
        <w:t xml:space="preserve">Μια ενδεικτική ΒΕΜ που θα μπορούσε να χρησιμοποιηθεί αποτυπώνεται στο φύλλο </w:t>
      </w:r>
      <w:r w:rsidRPr="0020482E">
        <w:rPr>
          <w:szCs w:val="20"/>
        </w:rPr>
        <w:t>“</w:t>
      </w:r>
      <w:r>
        <w:rPr>
          <w:szCs w:val="20"/>
        </w:rPr>
        <w:t xml:space="preserve">Ενδεικτική </w:t>
      </w:r>
      <w:r w:rsidRPr="00AE7403">
        <w:rPr>
          <w:szCs w:val="20"/>
        </w:rPr>
        <w:t>BEM</w:t>
      </w:r>
      <w:r w:rsidRPr="0020482E">
        <w:rPr>
          <w:szCs w:val="20"/>
        </w:rPr>
        <w:t>”</w:t>
      </w:r>
      <w:r>
        <w:rPr>
          <w:szCs w:val="20"/>
        </w:rPr>
        <w:t>.</w:t>
      </w:r>
    </w:p>
    <w:bookmarkStart w:id="0" w:name="_GoBack"/>
    <w:bookmarkStart w:id="1" w:name="_MON_1718098690"/>
    <w:bookmarkEnd w:id="1"/>
    <w:p w:rsidR="00077F22" w:rsidRDefault="00745937" w:rsidP="00782253">
      <w:pPr>
        <w:pStyle w:val="a3"/>
        <w:tabs>
          <w:tab w:val="clear" w:pos="1271"/>
          <w:tab w:val="left" w:pos="851"/>
        </w:tabs>
        <w:spacing w:after="120" w:line="360" w:lineRule="auto"/>
        <w:jc w:val="center"/>
        <w:rPr>
          <w:szCs w:val="20"/>
        </w:rPr>
      </w:pPr>
      <w:r>
        <w:rPr>
          <w:szCs w:val="20"/>
        </w:rPr>
        <w:object w:dxaOrig="1537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49.5pt" o:ole="">
            <v:imagedata r:id="rId7" o:title=""/>
          </v:shape>
          <o:OLEObject Type="Embed" ProgID="Excel.Sheet.12" ShapeID="_x0000_i1028" DrawAspect="Icon" ObjectID="_1722747624" r:id="rId8"/>
        </w:object>
      </w:r>
      <w:bookmarkEnd w:id="0"/>
    </w:p>
    <w:p w:rsidR="00077F22" w:rsidRDefault="00CF106E" w:rsidP="00077F22">
      <w:pPr>
        <w:pStyle w:val="a3"/>
        <w:tabs>
          <w:tab w:val="clear" w:pos="1271"/>
          <w:tab w:val="left" w:pos="851"/>
        </w:tabs>
        <w:spacing w:after="120" w:line="360" w:lineRule="auto"/>
      </w:pPr>
      <w:r>
        <w:rPr>
          <w:szCs w:val="20"/>
        </w:rPr>
        <w:t>Για παράδειγμα</w:t>
      </w:r>
      <w:r w:rsidR="000316D5">
        <w:rPr>
          <w:szCs w:val="20"/>
        </w:rPr>
        <w:t>,</w:t>
      </w:r>
      <w:r>
        <w:rPr>
          <w:szCs w:val="20"/>
        </w:rPr>
        <w:t xml:space="preserve"> γ</w:t>
      </w:r>
      <w:r w:rsidR="00077F22">
        <w:rPr>
          <w:szCs w:val="20"/>
        </w:rPr>
        <w:t xml:space="preserve">ια </w:t>
      </w:r>
      <w:r w:rsidR="00077F22">
        <w:t>εύρος κεντρικής συχνότητας 120 ΜΗ</w:t>
      </w:r>
      <w:r w:rsidR="00077F22">
        <w:rPr>
          <w:lang w:val="en-US"/>
        </w:rPr>
        <w:t>z</w:t>
      </w:r>
      <w:r w:rsidR="00077F22">
        <w:t xml:space="preserve"> και ισχύ </w:t>
      </w:r>
      <w:r w:rsidR="002D730B" w:rsidRPr="00782253">
        <w:t xml:space="preserve">30 </w:t>
      </w:r>
      <w:proofErr w:type="spellStart"/>
      <w:r w:rsidR="002D730B">
        <w:rPr>
          <w:lang w:val="en-US"/>
        </w:rPr>
        <w:t>dBW</w:t>
      </w:r>
      <w:proofErr w:type="spellEnd"/>
      <w:r w:rsidR="002D730B" w:rsidRPr="00782253">
        <w:t xml:space="preserve"> </w:t>
      </w:r>
      <w:r w:rsidR="00077F22">
        <w:t>στη</w:t>
      </w:r>
      <w:r w:rsidR="002D730B">
        <w:t>ν είσοδο της κεραίας</w:t>
      </w:r>
      <w:r w:rsidR="00B202FB" w:rsidRPr="00782253">
        <w:t>,</w:t>
      </w:r>
      <w:r w:rsidR="00D76C6C">
        <w:t xml:space="preserve"> η </w:t>
      </w:r>
      <w:r w:rsidR="00D76C6C">
        <w:rPr>
          <w:lang w:val="en-US"/>
        </w:rPr>
        <w:t>BEM</w:t>
      </w:r>
      <w:r w:rsidR="00D76C6C">
        <w:t xml:space="preserve"> </w:t>
      </w:r>
      <w:r w:rsidR="00AE7403">
        <w:t>που</w:t>
      </w:r>
      <w:r>
        <w:t xml:space="preserve"> θα </w:t>
      </w:r>
      <w:r w:rsidR="00AE7403">
        <w:t xml:space="preserve"> </w:t>
      </w:r>
      <w:r>
        <w:rPr>
          <w:szCs w:val="20"/>
        </w:rPr>
        <w:t xml:space="preserve">μπορούσε </w:t>
      </w:r>
      <w:r w:rsidR="007F78C0">
        <w:rPr>
          <w:szCs w:val="20"/>
        </w:rPr>
        <w:t xml:space="preserve">να </w:t>
      </w:r>
      <w:r w:rsidR="00AE7403">
        <w:t xml:space="preserve">χρησιμοποιηθεί </w:t>
      </w:r>
      <w:r w:rsidR="00D76C6C">
        <w:t xml:space="preserve">είναι η ακόλουθη </w:t>
      </w:r>
      <w:r w:rsidR="00077F22" w:rsidRPr="00ED67CD">
        <w:t>:</w:t>
      </w:r>
    </w:p>
    <w:p w:rsidR="002D730B" w:rsidRDefault="007A524C">
      <w:pPr>
        <w:tabs>
          <w:tab w:val="left" w:pos="8080"/>
        </w:tabs>
        <w:spacing w:line="360" w:lineRule="auto"/>
        <w:jc w:val="both"/>
      </w:pPr>
      <w:r>
        <w:rPr>
          <w:noProof/>
        </w:rPr>
        <w:drawing>
          <wp:inline distT="0" distB="0" distL="0" distR="0" wp14:anchorId="6150C097" wp14:editId="680FD989">
            <wp:extent cx="5734050" cy="3514725"/>
            <wp:effectExtent l="0" t="0" r="0" b="9525"/>
            <wp:docPr id="17" name="Γράφημα 17">
              <a:extLst xmlns:a="http://schemas.openxmlformats.org/drawingml/2006/main">
                <a:ext uri="{FF2B5EF4-FFF2-40B4-BE49-F238E27FC236}">
                  <a16:creationId xmlns:a16="http://schemas.microsoft.com/office/drawing/2014/main" id="{D29D5100-D502-4C36-8909-921E4064BD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2FB" w:rsidRPr="00782253" w:rsidRDefault="00B202FB" w:rsidP="00782253">
      <w:pPr>
        <w:tabs>
          <w:tab w:val="left" w:pos="8080"/>
        </w:tabs>
        <w:spacing w:line="360" w:lineRule="auto"/>
        <w:jc w:val="both"/>
      </w:pPr>
    </w:p>
    <w:sectPr w:rsidR="00B202FB" w:rsidRPr="0078225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D0" w:rsidRDefault="00030FD0">
      <w:r>
        <w:separator/>
      </w:r>
    </w:p>
  </w:endnote>
  <w:endnote w:type="continuationSeparator" w:id="0">
    <w:p w:rsidR="00030FD0" w:rsidRDefault="0003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39" w:rsidRDefault="004C4239">
    <w:pPr>
      <w:pStyle w:val="a6"/>
      <w:jc w:val="center"/>
      <w:rPr>
        <w:sz w:val="18"/>
      </w:rPr>
    </w:pP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 w:rsidR="00251644">
      <w:rPr>
        <w:rStyle w:val="a7"/>
        <w:noProof/>
        <w:sz w:val="18"/>
      </w:rPr>
      <w:t>9</w:t>
    </w:r>
    <w:r>
      <w:rPr>
        <w:rStyle w:val="a7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39" w:rsidRDefault="004C4239">
    <w:pPr>
      <w:pStyle w:val="a6"/>
      <w:jc w:val="center"/>
      <w:rPr>
        <w:sz w:val="18"/>
      </w:rPr>
    </w:pP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 w:rsidR="00251644">
      <w:rPr>
        <w:rStyle w:val="a7"/>
        <w:noProof/>
        <w:sz w:val="18"/>
      </w:rPr>
      <w:t>1</w:t>
    </w:r>
    <w:r>
      <w:rPr>
        <w:rStyle w:val="a7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D0" w:rsidRDefault="00030FD0">
      <w:r>
        <w:separator/>
      </w:r>
    </w:p>
  </w:footnote>
  <w:footnote w:type="continuationSeparator" w:id="0">
    <w:p w:rsidR="00030FD0" w:rsidRDefault="0003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369"/>
    </w:tblGrid>
    <w:tr w:rsidR="004C4239">
      <w:tc>
        <w:tcPr>
          <w:tcW w:w="3369" w:type="dxa"/>
        </w:tcPr>
        <w:p w:rsidR="004C4239" w:rsidRDefault="002A0CC6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752600" cy="628650"/>
                <wp:effectExtent l="0" t="0" r="0" b="0"/>
                <wp:docPr id="4" name="Εικόνα 4" descr="EETT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ETT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4239" w:rsidRDefault="004C4239">
    <w:pPr>
      <w:pStyle w:val="a5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39" w:rsidRDefault="004C42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1644">
      <w:rPr>
        <w:rStyle w:val="a7"/>
        <w:noProof/>
      </w:rPr>
      <w:t>1</w:t>
    </w:r>
    <w:r>
      <w:rPr>
        <w:rStyle w:val="a7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3368"/>
      <w:gridCol w:w="5702"/>
    </w:tblGrid>
    <w:tr w:rsidR="004C4239">
      <w:tc>
        <w:tcPr>
          <w:tcW w:w="3369" w:type="dxa"/>
        </w:tcPr>
        <w:p w:rsidR="004C4239" w:rsidRDefault="002A0CC6">
          <w:pPr>
            <w:pStyle w:val="a5"/>
            <w:ind w:right="360"/>
          </w:pPr>
          <w:r>
            <w:rPr>
              <w:noProof/>
            </w:rPr>
            <w:drawing>
              <wp:inline distT="0" distB="0" distL="0" distR="0">
                <wp:extent cx="1752600" cy="628650"/>
                <wp:effectExtent l="0" t="0" r="0" b="0"/>
                <wp:docPr id="5" name="Εικόνα 5" descr="EETT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ETT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0E42AA"/>
        </w:tcPr>
        <w:p w:rsidR="004C4239" w:rsidRDefault="002A0CC6">
          <w:pPr>
            <w:pStyle w:val="a5"/>
            <w:rPr>
              <w:rFonts w:ascii="Verdana" w:hAnsi="Verdana" w:cs="Arial"/>
              <w:b/>
              <w:sz w:val="22"/>
              <w:szCs w:val="22"/>
            </w:rPr>
          </w:pPr>
          <w:r>
            <w:rPr>
              <w:rFonts w:ascii="Verdana" w:hAnsi="Verdana" w:cs="Arial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77470</wp:posOffset>
                    </wp:positionH>
                    <wp:positionV relativeFrom="paragraph">
                      <wp:posOffset>64770</wp:posOffset>
                    </wp:positionV>
                    <wp:extent cx="3762375" cy="542925"/>
                    <wp:effectExtent l="2540" t="635" r="6985" b="8890"/>
                    <wp:wrapNone/>
                    <wp:docPr id="1" name="AutoShap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2375" cy="542925"/>
                            </a:xfrm>
                            <a:prstGeom prst="roundRect">
                              <a:avLst>
                                <a:gd name="adj" fmla="val 1106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239" w:rsidRPr="00804FE9" w:rsidRDefault="004C4239" w:rsidP="00804FE9">
                                <w:pPr>
                                  <w:pStyle w:val="a5"/>
                                  <w:tabs>
                                    <w:tab w:val="clear" w:pos="4153"/>
                                    <w:tab w:val="clear" w:pos="8306"/>
                                    <w:tab w:val="left" w:pos="3000"/>
                                  </w:tabs>
                                  <w:rPr>
                                    <w:b/>
                                  </w:rPr>
                                </w:pPr>
                                <w:r w:rsidRPr="00804FE9">
                                  <w:rPr>
                                    <w:b/>
                                  </w:rPr>
                                  <w:t xml:space="preserve">Οδηγίες για τη Συμπλήρωση </w:t>
                                </w:r>
                                <w:r w:rsidR="00804FE9" w:rsidRPr="00804FE9">
                                  <w:rPr>
                                    <w:b/>
                                  </w:rPr>
                                  <w:t xml:space="preserve">της </w:t>
                                </w:r>
                                <w:r w:rsidRPr="00804FE9">
                                  <w:rPr>
                                    <w:b/>
                                  </w:rPr>
                                  <w:t>Αίτησης Χορήγησης Δικαιωμάτων Χρήσης</w:t>
                                </w:r>
                                <w:r w:rsidR="00804FE9" w:rsidRPr="00804FE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804FE9">
                                  <w:rPr>
                                    <w:b/>
                                  </w:rPr>
                                  <w:t xml:space="preserve">Ραδιοσυχνοτήτων Σταθερής </w:t>
                                </w:r>
                                <w:r w:rsidR="00804FE9" w:rsidRPr="00804FE9">
                                  <w:rPr>
                                    <w:b/>
                                  </w:rPr>
                                  <w:t xml:space="preserve">Δορυφορικής </w:t>
                                </w:r>
                                <w:r w:rsidRPr="00804FE9">
                                  <w:rPr>
                                    <w:b/>
                                  </w:rPr>
                                  <w:t>Υπηρεσίας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16" o:spid="_x0000_s1037" style="position:absolute;margin-left:6.1pt;margin-top:5.1pt;width:296.2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" stroked="f">
                    <v:textbox>
                      <w:txbxContent>
                        <w:p w:rsidR="004C4239" w:rsidRPr="00804FE9" w:rsidRDefault="004C4239" w:rsidP="00804FE9">
                          <w:pPr>
                            <w:pStyle w:val="a5"/>
                            <w:tabs>
                              <w:tab w:val="clear" w:pos="4153"/>
                              <w:tab w:val="clear" w:pos="8306"/>
                              <w:tab w:val="left" w:pos="3000"/>
                            </w:tabs>
                            <w:rPr>
                              <w:b/>
                            </w:rPr>
                          </w:pPr>
                          <w:r w:rsidRPr="00804FE9">
                            <w:rPr>
                              <w:b/>
                            </w:rPr>
                            <w:t xml:space="preserve">Οδηγίες για τη Συμπλήρωση </w:t>
                          </w:r>
                          <w:r w:rsidR="00804FE9" w:rsidRPr="00804FE9">
                            <w:rPr>
                              <w:b/>
                            </w:rPr>
                            <w:t xml:space="preserve">της </w:t>
                          </w:r>
                          <w:r w:rsidRPr="00804FE9">
                            <w:rPr>
                              <w:b/>
                            </w:rPr>
                            <w:t>Αίτησης Χορήγησης Δικαιωμάτων Χρήσης</w:t>
                          </w:r>
                          <w:r w:rsidR="00804FE9" w:rsidRPr="00804FE9">
                            <w:rPr>
                              <w:b/>
                            </w:rPr>
                            <w:t xml:space="preserve"> </w:t>
                          </w:r>
                          <w:r w:rsidRPr="00804FE9">
                            <w:rPr>
                              <w:b/>
                            </w:rPr>
                            <w:t xml:space="preserve">Ραδιοσυχνοτήτων Σταθερής </w:t>
                          </w:r>
                          <w:r w:rsidR="00804FE9" w:rsidRPr="00804FE9">
                            <w:rPr>
                              <w:b/>
                            </w:rPr>
                            <w:t xml:space="preserve">Δορυφορικής </w:t>
                          </w:r>
                          <w:r w:rsidRPr="00804FE9">
                            <w:rPr>
                              <w:b/>
                            </w:rPr>
                            <w:t>Υπηρεσίας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:rsidR="004C4239" w:rsidRDefault="004C4239">
          <w:pPr>
            <w:pStyle w:val="a5"/>
            <w:rPr>
              <w:rFonts w:ascii="Verdana" w:hAnsi="Verdana" w:cs="Arial"/>
              <w:sz w:val="22"/>
              <w:szCs w:val="22"/>
            </w:rPr>
          </w:pPr>
        </w:p>
      </w:tc>
    </w:tr>
  </w:tbl>
  <w:p w:rsidR="004C4239" w:rsidRDefault="004C4239">
    <w:pPr>
      <w:pStyle w:val="a5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01C"/>
    <w:multiLevelType w:val="hybridMultilevel"/>
    <w:tmpl w:val="5B38E1E6"/>
    <w:lvl w:ilvl="0" w:tplc="C85E699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921A3"/>
    <w:multiLevelType w:val="multi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65752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502047"/>
    <w:multiLevelType w:val="hybridMultilevel"/>
    <w:tmpl w:val="E2C2AA46"/>
    <w:lvl w:ilvl="0" w:tplc="7F08B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E1165"/>
    <w:multiLevelType w:val="hybridMultilevel"/>
    <w:tmpl w:val="15BADC08"/>
    <w:lvl w:ilvl="0" w:tplc="AE380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121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7A8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AE7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7482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A8A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FC40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D68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9CE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  <w:lvlOverride w:ilvl="0">
      <w:lvl w:ilvl="0" w:tplc="AE380BA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607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B3"/>
    <w:rsid w:val="00014903"/>
    <w:rsid w:val="00030FD0"/>
    <w:rsid w:val="000316D5"/>
    <w:rsid w:val="00077F22"/>
    <w:rsid w:val="00080722"/>
    <w:rsid w:val="000A1732"/>
    <w:rsid w:val="000A513C"/>
    <w:rsid w:val="000A6FC3"/>
    <w:rsid w:val="000B2CF7"/>
    <w:rsid w:val="000C5A3F"/>
    <w:rsid w:val="000E05A5"/>
    <w:rsid w:val="000F299E"/>
    <w:rsid w:val="000F79ED"/>
    <w:rsid w:val="00110C05"/>
    <w:rsid w:val="00113872"/>
    <w:rsid w:val="001147AE"/>
    <w:rsid w:val="00143D54"/>
    <w:rsid w:val="00147300"/>
    <w:rsid w:val="00155126"/>
    <w:rsid w:val="0016461B"/>
    <w:rsid w:val="00167B93"/>
    <w:rsid w:val="00177D95"/>
    <w:rsid w:val="001949BB"/>
    <w:rsid w:val="001B597E"/>
    <w:rsid w:val="001B7521"/>
    <w:rsid w:val="001D19C0"/>
    <w:rsid w:val="001D270F"/>
    <w:rsid w:val="001E4976"/>
    <w:rsid w:val="00206E4C"/>
    <w:rsid w:val="00215676"/>
    <w:rsid w:val="00222AD1"/>
    <w:rsid w:val="00234D6E"/>
    <w:rsid w:val="00237B11"/>
    <w:rsid w:val="00250126"/>
    <w:rsid w:val="00250B9B"/>
    <w:rsid w:val="00251644"/>
    <w:rsid w:val="00252650"/>
    <w:rsid w:val="00254B84"/>
    <w:rsid w:val="002572C1"/>
    <w:rsid w:val="0026395C"/>
    <w:rsid w:val="0027645D"/>
    <w:rsid w:val="00293C98"/>
    <w:rsid w:val="002946E7"/>
    <w:rsid w:val="002A0CC6"/>
    <w:rsid w:val="002A105E"/>
    <w:rsid w:val="002B3181"/>
    <w:rsid w:val="002C3530"/>
    <w:rsid w:val="002C4918"/>
    <w:rsid w:val="002C65DB"/>
    <w:rsid w:val="002D730B"/>
    <w:rsid w:val="002E23B0"/>
    <w:rsid w:val="002E3B3C"/>
    <w:rsid w:val="002E77AB"/>
    <w:rsid w:val="002F3DBE"/>
    <w:rsid w:val="00314408"/>
    <w:rsid w:val="00315F4D"/>
    <w:rsid w:val="003324AA"/>
    <w:rsid w:val="00347690"/>
    <w:rsid w:val="00356C15"/>
    <w:rsid w:val="00356E61"/>
    <w:rsid w:val="00367753"/>
    <w:rsid w:val="00394019"/>
    <w:rsid w:val="003A0203"/>
    <w:rsid w:val="003B48DC"/>
    <w:rsid w:val="003C39B5"/>
    <w:rsid w:val="003C4D4E"/>
    <w:rsid w:val="003D5CC0"/>
    <w:rsid w:val="003D6D47"/>
    <w:rsid w:val="00456CC0"/>
    <w:rsid w:val="00460701"/>
    <w:rsid w:val="00466435"/>
    <w:rsid w:val="00472A8B"/>
    <w:rsid w:val="00487356"/>
    <w:rsid w:val="004C4239"/>
    <w:rsid w:val="004F37A5"/>
    <w:rsid w:val="00503734"/>
    <w:rsid w:val="00507E21"/>
    <w:rsid w:val="005134A7"/>
    <w:rsid w:val="005533D3"/>
    <w:rsid w:val="005534A1"/>
    <w:rsid w:val="005E21DC"/>
    <w:rsid w:val="005E4EF4"/>
    <w:rsid w:val="005E7209"/>
    <w:rsid w:val="005E78C7"/>
    <w:rsid w:val="005F249A"/>
    <w:rsid w:val="00602106"/>
    <w:rsid w:val="006030CA"/>
    <w:rsid w:val="00624D8E"/>
    <w:rsid w:val="006432FA"/>
    <w:rsid w:val="00664670"/>
    <w:rsid w:val="00670BA7"/>
    <w:rsid w:val="006777FF"/>
    <w:rsid w:val="00687397"/>
    <w:rsid w:val="006A2E04"/>
    <w:rsid w:val="006A5ADD"/>
    <w:rsid w:val="006D1630"/>
    <w:rsid w:val="006D7A70"/>
    <w:rsid w:val="006E2B94"/>
    <w:rsid w:val="006F57E7"/>
    <w:rsid w:val="00711440"/>
    <w:rsid w:val="0073245E"/>
    <w:rsid w:val="00745937"/>
    <w:rsid w:val="00763D29"/>
    <w:rsid w:val="0076711F"/>
    <w:rsid w:val="00782253"/>
    <w:rsid w:val="0078512F"/>
    <w:rsid w:val="00787575"/>
    <w:rsid w:val="007A524C"/>
    <w:rsid w:val="007B4EF6"/>
    <w:rsid w:val="007F78C0"/>
    <w:rsid w:val="00804FE9"/>
    <w:rsid w:val="00824E31"/>
    <w:rsid w:val="00852648"/>
    <w:rsid w:val="00855D01"/>
    <w:rsid w:val="00862E62"/>
    <w:rsid w:val="008A176C"/>
    <w:rsid w:val="008B1DF1"/>
    <w:rsid w:val="008B6B84"/>
    <w:rsid w:val="008C53F5"/>
    <w:rsid w:val="008D144B"/>
    <w:rsid w:val="008D2EC0"/>
    <w:rsid w:val="008D6AE4"/>
    <w:rsid w:val="008D6C8D"/>
    <w:rsid w:val="008E31FB"/>
    <w:rsid w:val="00901548"/>
    <w:rsid w:val="009040E6"/>
    <w:rsid w:val="0096041A"/>
    <w:rsid w:val="00975245"/>
    <w:rsid w:val="00991EE3"/>
    <w:rsid w:val="009954DD"/>
    <w:rsid w:val="009A7398"/>
    <w:rsid w:val="009B060E"/>
    <w:rsid w:val="009F62FA"/>
    <w:rsid w:val="00A606CC"/>
    <w:rsid w:val="00AA27E1"/>
    <w:rsid w:val="00AE377C"/>
    <w:rsid w:val="00AE7403"/>
    <w:rsid w:val="00B13126"/>
    <w:rsid w:val="00B202FB"/>
    <w:rsid w:val="00B20AA9"/>
    <w:rsid w:val="00B23EA8"/>
    <w:rsid w:val="00B411C4"/>
    <w:rsid w:val="00B618E7"/>
    <w:rsid w:val="00B6486B"/>
    <w:rsid w:val="00B733D7"/>
    <w:rsid w:val="00B93C30"/>
    <w:rsid w:val="00B9575F"/>
    <w:rsid w:val="00BA7C84"/>
    <w:rsid w:val="00BB7FD5"/>
    <w:rsid w:val="00BC0EF9"/>
    <w:rsid w:val="00BD6A02"/>
    <w:rsid w:val="00C02C30"/>
    <w:rsid w:val="00C402D8"/>
    <w:rsid w:val="00C424ED"/>
    <w:rsid w:val="00C75A6A"/>
    <w:rsid w:val="00C84795"/>
    <w:rsid w:val="00C96938"/>
    <w:rsid w:val="00CB28DF"/>
    <w:rsid w:val="00CC152E"/>
    <w:rsid w:val="00CF106E"/>
    <w:rsid w:val="00D21771"/>
    <w:rsid w:val="00D416F9"/>
    <w:rsid w:val="00D46684"/>
    <w:rsid w:val="00D54769"/>
    <w:rsid w:val="00D76C6C"/>
    <w:rsid w:val="00D87935"/>
    <w:rsid w:val="00D93C3D"/>
    <w:rsid w:val="00D93F2B"/>
    <w:rsid w:val="00DA54CB"/>
    <w:rsid w:val="00DC2773"/>
    <w:rsid w:val="00DD633D"/>
    <w:rsid w:val="00DF7D93"/>
    <w:rsid w:val="00E17342"/>
    <w:rsid w:val="00E22922"/>
    <w:rsid w:val="00E417B3"/>
    <w:rsid w:val="00E771F6"/>
    <w:rsid w:val="00ED1D8B"/>
    <w:rsid w:val="00ED67CD"/>
    <w:rsid w:val="00F03761"/>
    <w:rsid w:val="00F03DAA"/>
    <w:rsid w:val="00F0581F"/>
    <w:rsid w:val="00F27C89"/>
    <w:rsid w:val="00F34198"/>
    <w:rsid w:val="00F4207E"/>
    <w:rsid w:val="00F426EA"/>
    <w:rsid w:val="00F43A0C"/>
    <w:rsid w:val="00F43D9C"/>
    <w:rsid w:val="00F44363"/>
    <w:rsid w:val="00F4611C"/>
    <w:rsid w:val="00FA7069"/>
    <w:rsid w:val="00FB4F0E"/>
    <w:rsid w:val="00FD4B2B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072e"/>
    </o:shapedefaults>
    <o:shapelayout v:ext="edit">
      <o:idmap v:ext="edit" data="1"/>
    </o:shapelayout>
  </w:shapeDefaults>
  <w:decimalSymbol w:val="."/>
  <w:listSeparator w:val=";"/>
  <w14:docId w14:val="61ED4052"/>
  <w15:chartTrackingRefBased/>
  <w15:docId w15:val="{8A38E46F-3258-4D66-92C3-7AD5F96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szCs w:val="24"/>
      <w:lang w:eastAsia="ja-JP"/>
    </w:rPr>
  </w:style>
  <w:style w:type="paragraph" w:styleId="1">
    <w:name w:val="heading 1"/>
    <w:basedOn w:val="a"/>
    <w:next w:val="a"/>
    <w:qFormat/>
    <w:pPr>
      <w:keepNext/>
      <w:tabs>
        <w:tab w:val="left" w:pos="709"/>
      </w:tabs>
      <w:outlineLvl w:val="0"/>
    </w:pPr>
    <w:rPr>
      <w:rFonts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num" w:pos="1271"/>
      </w:tabs>
      <w:spacing w:line="320" w:lineRule="atLeast"/>
      <w:jc w:val="both"/>
    </w:pPr>
    <w:rPr>
      <w:rFonts w:cs="Arial"/>
    </w:rPr>
  </w:style>
  <w:style w:type="paragraph" w:styleId="a4">
    <w:name w:val="Body Text Indent"/>
    <w:basedOn w:val="a"/>
    <w:pPr>
      <w:tabs>
        <w:tab w:val="left" w:pos="709"/>
      </w:tabs>
      <w:ind w:left="709" w:hanging="709"/>
    </w:pPr>
    <w:rPr>
      <w:rFonts w:cs="Arial"/>
      <w:szCs w:val="20"/>
    </w:rPr>
  </w:style>
  <w:style w:type="character" w:styleId="-">
    <w:name w:val="Hyperlink"/>
    <w:rPr>
      <w:color w:val="6699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l-GR"/>
    </w:rPr>
  </w:style>
  <w:style w:type="paragraph" w:customStyle="1" w:styleId="a8">
    <w:basedOn w:val="a"/>
    <w:next w:val="a3"/>
    <w:pPr>
      <w:tabs>
        <w:tab w:val="num" w:pos="1271"/>
      </w:tabs>
      <w:spacing w:line="320" w:lineRule="atLeast"/>
      <w:jc w:val="both"/>
    </w:pPr>
    <w:rPr>
      <w:rFonts w:cs="Arial"/>
    </w:rPr>
  </w:style>
  <w:style w:type="character" w:styleId="-0">
    <w:name w:val="FollowedHyperlink"/>
    <w:rPr>
      <w:color w:val="800080"/>
      <w:u w:val="single"/>
    </w:rPr>
  </w:style>
  <w:style w:type="table" w:styleId="a9">
    <w:name w:val="Table Grid"/>
    <w:basedOn w:val="a1"/>
    <w:rsid w:val="00ED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CharCharCharCharCharChar">
    <w:name w:val="Char2 Char Char Char Char Char Char"/>
    <w:basedOn w:val="a"/>
    <w:rsid w:val="00ED67CD"/>
    <w:pPr>
      <w:spacing w:after="160" w:line="240" w:lineRule="exact"/>
    </w:pPr>
    <w:rPr>
      <w:rFonts w:ascii="Tahoma" w:eastAsia="Times New Roman" w:hAnsi="Tahom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ETT%20Work\satellite\&#966;&#959;&#961;&#956;&#949;&#962;%20&#945;&#953;&#964;&#951;&#963;&#949;&#969;&#957;-&#959;&#948;&#951;&#947;&#943;&#949;&#962;\2022\Instructions%20for%20FX-SAT%202022.docx!_1718098690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u="none" strike="noStrike" baseline="0">
                <a:effectLst/>
              </a:rPr>
              <a:t>Bn + OOB</a:t>
            </a:r>
            <a:r>
              <a:rPr lang="el-GR" sz="1100" b="0" i="0" u="none" strike="noStrike" baseline="0">
                <a:effectLst/>
              </a:rPr>
              <a:t> + </a:t>
            </a:r>
            <a:r>
              <a:rPr lang="en-US" sz="1100" b="0" i="0" u="none" strike="noStrike" baseline="0">
                <a:effectLst/>
              </a:rPr>
              <a:t>Spurious</a:t>
            </a:r>
            <a:endParaRPr lang="el-GR" sz="1100"/>
          </a:p>
        </c:rich>
      </c:tx>
      <c:layout>
        <c:manualLayout>
          <c:xMode val="edge"/>
          <c:yMode val="edge"/>
          <c:x val="0.78206744775459769"/>
          <c:y val="7.90960451977401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4330981118709638E-2"/>
          <c:y val="0.13969868173258004"/>
          <c:w val="0.91451561634380474"/>
          <c:h val="0.81887005649717515"/>
        </c:manualLayout>
      </c:layout>
      <c:scatterChart>
        <c:scatterStyle val="lineMarker"/>
        <c:varyColors val="0"/>
        <c:ser>
          <c:idx val="0"/>
          <c:order val="0"/>
          <c:tx>
            <c:strRef>
              <c:f>'[Φύλλο εργασίας στο C  EETT Work satellite φορμες αιτησεων-οδηγίες 2022 Instructions for FX-SAT 2022.docx]BEM που θα χρησιμοποιηθεί'!$D$4</c:f>
              <c:strCache>
                <c:ptCount val="1"/>
                <c:pt idx="0">
                  <c:v>Att (dB)</c:v>
                </c:pt>
              </c:strCache>
            </c:strRef>
          </c:tx>
          <c:xVal>
            <c:numRef>
              <c:f>'[Φύλλο εργασίας στο C  EETT Work satellite φορμες αιτησεων-οδηγίες 2022 Instructions for FX-SAT 2022.docx]BEM που θα χρησιμοποιηθεί'!$C$5:$C$19</c:f>
              <c:numCache>
                <c:formatCode>General</c:formatCode>
                <c:ptCount val="15"/>
                <c:pt idx="2">
                  <c:v>600</c:v>
                </c:pt>
                <c:pt idx="3">
                  <c:v>300</c:v>
                </c:pt>
                <c:pt idx="4">
                  <c:v>300</c:v>
                </c:pt>
                <c:pt idx="5">
                  <c:v>180</c:v>
                </c:pt>
                <c:pt idx="6">
                  <c:v>90</c:v>
                </c:pt>
                <c:pt idx="7">
                  <c:v>60</c:v>
                </c:pt>
                <c:pt idx="8">
                  <c:v>0</c:v>
                </c:pt>
                <c:pt idx="9">
                  <c:v>-60</c:v>
                </c:pt>
                <c:pt idx="10">
                  <c:v>-90</c:v>
                </c:pt>
                <c:pt idx="11">
                  <c:v>-180</c:v>
                </c:pt>
                <c:pt idx="12">
                  <c:v>-300</c:v>
                </c:pt>
                <c:pt idx="13">
                  <c:v>-300</c:v>
                </c:pt>
                <c:pt idx="14">
                  <c:v>-600</c:v>
                </c:pt>
              </c:numCache>
            </c:numRef>
          </c:xVal>
          <c:yVal>
            <c:numRef>
              <c:f>'[Φύλλο εργασίας στο C  EETT Work satellite φορμες αιτησεων-οδηγίες 2022 Instructions for FX-SAT 2022.docx]BEM που θα χρησιμοποιηθεί'!$D$5:$D$19</c:f>
              <c:numCache>
                <c:formatCode>General</c:formatCode>
                <c:ptCount val="15"/>
                <c:pt idx="2">
                  <c:v>-60</c:v>
                </c:pt>
                <c:pt idx="3">
                  <c:v>-60</c:v>
                </c:pt>
                <c:pt idx="4">
                  <c:v>-51</c:v>
                </c:pt>
                <c:pt idx="5">
                  <c:v>-39</c:v>
                </c:pt>
                <c:pt idx="6">
                  <c:v>-27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-27</c:v>
                </c:pt>
                <c:pt idx="11">
                  <c:v>-39</c:v>
                </c:pt>
                <c:pt idx="12">
                  <c:v>-51</c:v>
                </c:pt>
                <c:pt idx="13">
                  <c:v>-60</c:v>
                </c:pt>
                <c:pt idx="14">
                  <c:v>-60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3BC-4499-AE14-782AD42047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1533184"/>
        <c:axId val="729540544"/>
      </c:scatterChart>
      <c:valAx>
        <c:axId val="591533184"/>
        <c:scaling>
          <c:orientation val="minMax"/>
          <c:max val="800"/>
          <c:min val="-8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</a:t>
                </a:r>
                <a:r>
                  <a:rPr lang="en-US" baseline="0"/>
                  <a:t>c (MHz)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47101488381025541"/>
              <c:y val="6.342776502100476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729540544"/>
        <c:crosses val="autoZero"/>
        <c:crossBetween val="midCat"/>
        <c:majorUnit val="100"/>
      </c:valAx>
      <c:valAx>
        <c:axId val="729540544"/>
        <c:scaling>
          <c:orientation val="minMax"/>
          <c:min val="-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91533184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/>
      </a:pPr>
      <a:endParaRPr lang="el-G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2309</Words>
  <Characters>12471</Characters>
  <Application>Microsoft Office Word</Application>
  <DocSecurity>0</DocSecurity>
  <Lines>103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eett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Bakalis Costas</cp:lastModifiedBy>
  <cp:revision>48</cp:revision>
  <cp:lastPrinted>2021-10-22T05:49:00Z</cp:lastPrinted>
  <dcterms:created xsi:type="dcterms:W3CDTF">2022-06-30T09:53:00Z</dcterms:created>
  <dcterms:modified xsi:type="dcterms:W3CDTF">2022-08-23T05:14:00Z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