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1.0</w:t>
      </w: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Ιούλιος 2015</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DB688F" w:rsidRDefault="008C45E6">
          <w:pPr>
            <w:pStyle w:val="10"/>
            <w:rPr>
              <w:rFonts w:eastAsiaTheme="minorEastAsia"/>
              <w:lang w:eastAsia="el-GR"/>
            </w:rPr>
          </w:pPr>
          <w:r>
            <w:fldChar w:fldCharType="begin"/>
          </w:r>
          <w:r w:rsidR="00C57136">
            <w:instrText xml:space="preserve"> TOC \o "1-3" \h \z \u </w:instrText>
          </w:r>
          <w:r>
            <w:fldChar w:fldCharType="separate"/>
          </w:r>
          <w:hyperlink w:anchor="_Toc424822943" w:history="1">
            <w:r w:rsidR="00DB688F" w:rsidRPr="001175EF">
              <w:rPr>
                <w:rStyle w:val="-"/>
              </w:rPr>
              <w:t>Εισαγωγή</w:t>
            </w:r>
            <w:r w:rsidR="00DB688F">
              <w:rPr>
                <w:webHidden/>
              </w:rPr>
              <w:tab/>
            </w:r>
            <w:r>
              <w:rPr>
                <w:webHidden/>
              </w:rPr>
              <w:fldChar w:fldCharType="begin"/>
            </w:r>
            <w:r w:rsidR="00DB688F">
              <w:rPr>
                <w:webHidden/>
              </w:rPr>
              <w:instrText xml:space="preserve"> PAGEREF _Toc424822943 \h </w:instrText>
            </w:r>
            <w:r>
              <w:rPr>
                <w:webHidden/>
              </w:rPr>
            </w:r>
            <w:r>
              <w:rPr>
                <w:webHidden/>
              </w:rPr>
              <w:fldChar w:fldCharType="separate"/>
            </w:r>
            <w:r w:rsidR="00DB688F">
              <w:rPr>
                <w:webHidden/>
              </w:rPr>
              <w:t>3</w:t>
            </w:r>
            <w:r>
              <w:rPr>
                <w:webHidden/>
              </w:rPr>
              <w:fldChar w:fldCharType="end"/>
            </w:r>
          </w:hyperlink>
        </w:p>
        <w:p w:rsidR="00DB688F" w:rsidRDefault="008C45E6">
          <w:pPr>
            <w:pStyle w:val="20"/>
            <w:tabs>
              <w:tab w:val="right" w:leader="dot" w:pos="8948"/>
            </w:tabs>
            <w:rPr>
              <w:rFonts w:eastAsiaTheme="minorEastAsia"/>
              <w:noProof/>
              <w:lang w:eastAsia="el-GR"/>
            </w:rPr>
          </w:pPr>
          <w:hyperlink w:anchor="_Toc424822944" w:history="1">
            <w:r w:rsidR="00DB688F" w:rsidRPr="001175EF">
              <w:rPr>
                <w:rStyle w:val="-"/>
                <w:noProof/>
              </w:rPr>
              <w:t>Υπόχρεοι προς συμπλήρωση:</w:t>
            </w:r>
            <w:r w:rsidR="00DB688F">
              <w:rPr>
                <w:noProof/>
                <w:webHidden/>
              </w:rPr>
              <w:tab/>
            </w:r>
            <w:r>
              <w:rPr>
                <w:noProof/>
                <w:webHidden/>
              </w:rPr>
              <w:fldChar w:fldCharType="begin"/>
            </w:r>
            <w:r w:rsidR="00DB688F">
              <w:rPr>
                <w:noProof/>
                <w:webHidden/>
              </w:rPr>
              <w:instrText xml:space="preserve"> PAGEREF _Toc424822944 \h </w:instrText>
            </w:r>
            <w:r>
              <w:rPr>
                <w:noProof/>
                <w:webHidden/>
              </w:rPr>
            </w:r>
            <w:r>
              <w:rPr>
                <w:noProof/>
                <w:webHidden/>
              </w:rPr>
              <w:fldChar w:fldCharType="separate"/>
            </w:r>
            <w:r w:rsidR="00DB688F">
              <w:rPr>
                <w:noProof/>
                <w:webHidden/>
              </w:rPr>
              <w:t>3</w:t>
            </w:r>
            <w:r>
              <w:rPr>
                <w:noProof/>
                <w:webHidden/>
              </w:rPr>
              <w:fldChar w:fldCharType="end"/>
            </w:r>
          </w:hyperlink>
        </w:p>
        <w:p w:rsidR="00DB688F" w:rsidRDefault="008C45E6">
          <w:pPr>
            <w:pStyle w:val="20"/>
            <w:tabs>
              <w:tab w:val="right" w:leader="dot" w:pos="8948"/>
            </w:tabs>
            <w:rPr>
              <w:rFonts w:eastAsiaTheme="minorEastAsia"/>
              <w:noProof/>
              <w:lang w:eastAsia="el-GR"/>
            </w:rPr>
          </w:pPr>
          <w:hyperlink w:anchor="_Toc424822945" w:history="1">
            <w:r w:rsidR="00DB688F" w:rsidRPr="001175EF">
              <w:rPr>
                <w:rStyle w:val="-"/>
                <w:noProof/>
              </w:rPr>
              <w:t>Χρονοδιάγραμμα</w:t>
            </w:r>
            <w:r w:rsidR="00DB688F">
              <w:rPr>
                <w:noProof/>
                <w:webHidden/>
              </w:rPr>
              <w:tab/>
            </w:r>
            <w:r>
              <w:rPr>
                <w:noProof/>
                <w:webHidden/>
              </w:rPr>
              <w:fldChar w:fldCharType="begin"/>
            </w:r>
            <w:r w:rsidR="00DB688F">
              <w:rPr>
                <w:noProof/>
                <w:webHidden/>
              </w:rPr>
              <w:instrText xml:space="preserve"> PAGEREF _Toc424822945 \h </w:instrText>
            </w:r>
            <w:r>
              <w:rPr>
                <w:noProof/>
                <w:webHidden/>
              </w:rPr>
            </w:r>
            <w:r>
              <w:rPr>
                <w:noProof/>
                <w:webHidden/>
              </w:rPr>
              <w:fldChar w:fldCharType="separate"/>
            </w:r>
            <w:r w:rsidR="00DB688F">
              <w:rPr>
                <w:noProof/>
                <w:webHidden/>
              </w:rPr>
              <w:t>3</w:t>
            </w:r>
            <w:r>
              <w:rPr>
                <w:noProof/>
                <w:webHidden/>
              </w:rPr>
              <w:fldChar w:fldCharType="end"/>
            </w:r>
          </w:hyperlink>
        </w:p>
        <w:p w:rsidR="00DB688F" w:rsidRDefault="008C45E6">
          <w:pPr>
            <w:pStyle w:val="10"/>
            <w:rPr>
              <w:rFonts w:eastAsiaTheme="minorEastAsia"/>
              <w:lang w:eastAsia="el-GR"/>
            </w:rPr>
          </w:pPr>
          <w:hyperlink w:anchor="_Toc424822946" w:history="1">
            <w:r w:rsidR="00DB688F" w:rsidRPr="001175EF">
              <w:rPr>
                <w:rStyle w:val="-"/>
              </w:rPr>
              <w:t>Συνδέσεις σταθερής</w:t>
            </w:r>
            <w:r w:rsidR="00DB688F">
              <w:rPr>
                <w:webHidden/>
              </w:rPr>
              <w:tab/>
            </w:r>
            <w:r>
              <w:rPr>
                <w:webHidden/>
              </w:rPr>
              <w:fldChar w:fldCharType="begin"/>
            </w:r>
            <w:r w:rsidR="00DB688F">
              <w:rPr>
                <w:webHidden/>
              </w:rPr>
              <w:instrText xml:space="preserve"> PAGEREF _Toc424822946 \h </w:instrText>
            </w:r>
            <w:r>
              <w:rPr>
                <w:webHidden/>
              </w:rPr>
            </w:r>
            <w:r>
              <w:rPr>
                <w:webHidden/>
              </w:rPr>
              <w:fldChar w:fldCharType="separate"/>
            </w:r>
            <w:r w:rsidR="00DB688F">
              <w:rPr>
                <w:webHidden/>
              </w:rPr>
              <w:t>4</w:t>
            </w:r>
            <w:r>
              <w:rPr>
                <w:webHidden/>
              </w:rPr>
              <w:fldChar w:fldCharType="end"/>
            </w:r>
          </w:hyperlink>
        </w:p>
        <w:p w:rsidR="00DB688F" w:rsidRDefault="008C45E6">
          <w:pPr>
            <w:pStyle w:val="20"/>
            <w:tabs>
              <w:tab w:val="right" w:leader="dot" w:pos="8948"/>
            </w:tabs>
            <w:rPr>
              <w:rFonts w:eastAsiaTheme="minorEastAsia"/>
              <w:noProof/>
              <w:lang w:eastAsia="el-GR"/>
            </w:rPr>
          </w:pPr>
          <w:hyperlink w:anchor="_Toc424822947" w:history="1">
            <w:r w:rsidR="00DB688F" w:rsidRPr="001175EF">
              <w:rPr>
                <w:rStyle w:val="-"/>
                <w:noProof/>
              </w:rPr>
              <w:t>Περιεχόμενα</w:t>
            </w:r>
            <w:r w:rsidR="00DB688F">
              <w:rPr>
                <w:noProof/>
                <w:webHidden/>
              </w:rPr>
              <w:tab/>
            </w:r>
            <w:r>
              <w:rPr>
                <w:noProof/>
                <w:webHidden/>
              </w:rPr>
              <w:fldChar w:fldCharType="begin"/>
            </w:r>
            <w:r w:rsidR="00DB688F">
              <w:rPr>
                <w:noProof/>
                <w:webHidden/>
              </w:rPr>
              <w:instrText xml:space="preserve"> PAGEREF _Toc424822947 \h </w:instrText>
            </w:r>
            <w:r>
              <w:rPr>
                <w:noProof/>
                <w:webHidden/>
              </w:rPr>
            </w:r>
            <w:r>
              <w:rPr>
                <w:noProof/>
                <w:webHidden/>
              </w:rPr>
              <w:fldChar w:fldCharType="separate"/>
            </w:r>
            <w:r w:rsidR="00DB688F">
              <w:rPr>
                <w:noProof/>
                <w:webHidden/>
              </w:rPr>
              <w:t>4</w:t>
            </w:r>
            <w:r>
              <w:rPr>
                <w:noProof/>
                <w:webHidden/>
              </w:rPr>
              <w:fldChar w:fldCharType="end"/>
            </w:r>
          </w:hyperlink>
        </w:p>
        <w:p w:rsidR="00DB688F" w:rsidRDefault="008C45E6">
          <w:pPr>
            <w:pStyle w:val="20"/>
            <w:tabs>
              <w:tab w:val="right" w:leader="dot" w:pos="8948"/>
            </w:tabs>
            <w:rPr>
              <w:rFonts w:eastAsiaTheme="minorEastAsia"/>
              <w:noProof/>
              <w:lang w:eastAsia="el-GR"/>
            </w:rPr>
          </w:pPr>
          <w:hyperlink w:anchor="_Toc424822948" w:history="1">
            <w:r w:rsidR="00DB688F" w:rsidRPr="001175EF">
              <w:rPr>
                <w:rStyle w:val="-"/>
                <w:noProof/>
              </w:rPr>
              <w:t>Ορισμοί και διευκρινίσεις</w:t>
            </w:r>
            <w:r w:rsidR="00DB688F">
              <w:rPr>
                <w:noProof/>
                <w:webHidden/>
              </w:rPr>
              <w:tab/>
            </w:r>
            <w:r>
              <w:rPr>
                <w:noProof/>
                <w:webHidden/>
              </w:rPr>
              <w:fldChar w:fldCharType="begin"/>
            </w:r>
            <w:r w:rsidR="00DB688F">
              <w:rPr>
                <w:noProof/>
                <w:webHidden/>
              </w:rPr>
              <w:instrText xml:space="preserve"> PAGEREF _Toc424822948 \h </w:instrText>
            </w:r>
            <w:r>
              <w:rPr>
                <w:noProof/>
                <w:webHidden/>
              </w:rPr>
            </w:r>
            <w:r>
              <w:rPr>
                <w:noProof/>
                <w:webHidden/>
              </w:rPr>
              <w:fldChar w:fldCharType="separate"/>
            </w:r>
            <w:r w:rsidR="00DB688F">
              <w:rPr>
                <w:noProof/>
                <w:webHidden/>
              </w:rPr>
              <w:t>4</w:t>
            </w:r>
            <w:r>
              <w:rPr>
                <w:noProof/>
                <w:webHidden/>
              </w:rPr>
              <w:fldChar w:fldCharType="end"/>
            </w:r>
          </w:hyperlink>
        </w:p>
        <w:p w:rsidR="00DB688F" w:rsidRDefault="008C45E6">
          <w:pPr>
            <w:pStyle w:val="20"/>
            <w:tabs>
              <w:tab w:val="right" w:leader="dot" w:pos="8948"/>
            </w:tabs>
            <w:rPr>
              <w:rFonts w:eastAsiaTheme="minorEastAsia"/>
              <w:noProof/>
              <w:lang w:eastAsia="el-GR"/>
            </w:rPr>
          </w:pPr>
          <w:hyperlink w:anchor="_Toc424822949" w:history="1">
            <w:r w:rsidR="00DB688F" w:rsidRPr="001175EF">
              <w:rPr>
                <w:rStyle w:val="-"/>
                <w:noProof/>
              </w:rPr>
              <w:t>Οδηγίες συμπλήρωσης</w:t>
            </w:r>
            <w:r w:rsidR="00DB688F">
              <w:rPr>
                <w:noProof/>
                <w:webHidden/>
              </w:rPr>
              <w:tab/>
            </w:r>
            <w:r>
              <w:rPr>
                <w:noProof/>
                <w:webHidden/>
              </w:rPr>
              <w:fldChar w:fldCharType="begin"/>
            </w:r>
            <w:r w:rsidR="00DB688F">
              <w:rPr>
                <w:noProof/>
                <w:webHidden/>
              </w:rPr>
              <w:instrText xml:space="preserve"> PAGEREF _Toc424822949 \h </w:instrText>
            </w:r>
            <w:r>
              <w:rPr>
                <w:noProof/>
                <w:webHidden/>
              </w:rPr>
            </w:r>
            <w:r>
              <w:rPr>
                <w:noProof/>
                <w:webHidden/>
              </w:rPr>
              <w:fldChar w:fldCharType="separate"/>
            </w:r>
            <w:r w:rsidR="00DB688F">
              <w:rPr>
                <w:noProof/>
                <w:webHidden/>
              </w:rPr>
              <w:t>5</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0" w:history="1">
            <w:r w:rsidR="00DB688F" w:rsidRPr="001175EF">
              <w:rPr>
                <w:rStyle w:val="-"/>
                <w:noProof/>
              </w:rPr>
              <w:t>Γενικά</w:t>
            </w:r>
            <w:r w:rsidR="00DB688F">
              <w:rPr>
                <w:noProof/>
                <w:webHidden/>
              </w:rPr>
              <w:tab/>
            </w:r>
            <w:r>
              <w:rPr>
                <w:noProof/>
                <w:webHidden/>
              </w:rPr>
              <w:fldChar w:fldCharType="begin"/>
            </w:r>
            <w:r w:rsidR="00DB688F">
              <w:rPr>
                <w:noProof/>
                <w:webHidden/>
              </w:rPr>
              <w:instrText xml:space="preserve"> PAGEREF _Toc424822950 \h </w:instrText>
            </w:r>
            <w:r>
              <w:rPr>
                <w:noProof/>
                <w:webHidden/>
              </w:rPr>
            </w:r>
            <w:r>
              <w:rPr>
                <w:noProof/>
                <w:webHidden/>
              </w:rPr>
              <w:fldChar w:fldCharType="separate"/>
            </w:r>
            <w:r w:rsidR="00DB688F">
              <w:rPr>
                <w:noProof/>
                <w:webHidden/>
              </w:rPr>
              <w:t>5</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1" w:history="1">
            <w:r w:rsidR="00DB688F" w:rsidRPr="001175EF">
              <w:rPr>
                <w:rStyle w:val="-"/>
                <w:noProof/>
              </w:rPr>
              <w:t>Α. Γραμμές πρόσβασης</w:t>
            </w:r>
            <w:r w:rsidR="00DB688F">
              <w:rPr>
                <w:noProof/>
                <w:webHidden/>
              </w:rPr>
              <w:tab/>
            </w:r>
            <w:r>
              <w:rPr>
                <w:noProof/>
                <w:webHidden/>
              </w:rPr>
              <w:fldChar w:fldCharType="begin"/>
            </w:r>
            <w:r w:rsidR="00DB688F">
              <w:rPr>
                <w:noProof/>
                <w:webHidden/>
              </w:rPr>
              <w:instrText xml:space="preserve"> PAGEREF _Toc424822951 \h </w:instrText>
            </w:r>
            <w:r>
              <w:rPr>
                <w:noProof/>
                <w:webHidden/>
              </w:rPr>
            </w:r>
            <w:r>
              <w:rPr>
                <w:noProof/>
                <w:webHidden/>
              </w:rPr>
              <w:fldChar w:fldCharType="separate"/>
            </w:r>
            <w:r w:rsidR="00DB688F">
              <w:rPr>
                <w:noProof/>
                <w:webHidden/>
              </w:rPr>
              <w:t>5</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2" w:history="1">
            <w:r w:rsidR="00DB688F" w:rsidRPr="001175EF">
              <w:rPr>
                <w:rStyle w:val="-"/>
                <w:noProof/>
              </w:rPr>
              <w:t>Β. Γραμμές λιανικής</w:t>
            </w:r>
            <w:r w:rsidR="00DB688F">
              <w:rPr>
                <w:noProof/>
                <w:webHidden/>
              </w:rPr>
              <w:tab/>
            </w:r>
            <w:r>
              <w:rPr>
                <w:noProof/>
                <w:webHidden/>
              </w:rPr>
              <w:fldChar w:fldCharType="begin"/>
            </w:r>
            <w:r w:rsidR="00DB688F">
              <w:rPr>
                <w:noProof/>
                <w:webHidden/>
              </w:rPr>
              <w:instrText xml:space="preserve"> PAGEREF _Toc424822952 \h </w:instrText>
            </w:r>
            <w:r>
              <w:rPr>
                <w:noProof/>
                <w:webHidden/>
              </w:rPr>
            </w:r>
            <w:r>
              <w:rPr>
                <w:noProof/>
                <w:webHidden/>
              </w:rPr>
              <w:fldChar w:fldCharType="separate"/>
            </w:r>
            <w:r w:rsidR="00DB688F">
              <w:rPr>
                <w:noProof/>
                <w:webHidden/>
              </w:rPr>
              <w:t>6</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3" w:history="1">
            <w:r w:rsidR="00DB688F" w:rsidRPr="001175EF">
              <w:rPr>
                <w:rStyle w:val="-"/>
                <w:noProof/>
              </w:rPr>
              <w:t>Γ. Γραμμές χονδρικής ΟΤΕ για Προεπιλογή Φορέα και ΧΕΓ</w:t>
            </w:r>
            <w:r w:rsidR="00DB688F">
              <w:rPr>
                <w:noProof/>
                <w:webHidden/>
              </w:rPr>
              <w:tab/>
            </w:r>
            <w:r>
              <w:rPr>
                <w:noProof/>
                <w:webHidden/>
              </w:rPr>
              <w:fldChar w:fldCharType="begin"/>
            </w:r>
            <w:r w:rsidR="00DB688F">
              <w:rPr>
                <w:noProof/>
                <w:webHidden/>
              </w:rPr>
              <w:instrText xml:space="preserve"> PAGEREF _Toc424822953 \h </w:instrText>
            </w:r>
            <w:r>
              <w:rPr>
                <w:noProof/>
                <w:webHidden/>
              </w:rPr>
            </w:r>
            <w:r>
              <w:rPr>
                <w:noProof/>
                <w:webHidden/>
              </w:rPr>
              <w:fldChar w:fldCharType="separate"/>
            </w:r>
            <w:r w:rsidR="00DB688F">
              <w:rPr>
                <w:noProof/>
                <w:webHidden/>
              </w:rPr>
              <w:t>7</w:t>
            </w:r>
            <w:r>
              <w:rPr>
                <w:noProof/>
                <w:webHidden/>
              </w:rPr>
              <w:fldChar w:fldCharType="end"/>
            </w:r>
          </w:hyperlink>
        </w:p>
        <w:p w:rsidR="00DB688F" w:rsidRDefault="008C45E6">
          <w:pPr>
            <w:pStyle w:val="10"/>
            <w:rPr>
              <w:rFonts w:eastAsiaTheme="minorEastAsia"/>
              <w:lang w:eastAsia="el-GR"/>
            </w:rPr>
          </w:pPr>
          <w:hyperlink w:anchor="_Toc424822954" w:history="1">
            <w:r w:rsidR="00DB688F" w:rsidRPr="001175EF">
              <w:rPr>
                <w:rStyle w:val="-"/>
              </w:rPr>
              <w:t>Έσοδα &amp; κίνηση υπηρεσιών σταθερής</w:t>
            </w:r>
            <w:r w:rsidR="00DB688F">
              <w:rPr>
                <w:webHidden/>
              </w:rPr>
              <w:tab/>
            </w:r>
            <w:r>
              <w:rPr>
                <w:webHidden/>
              </w:rPr>
              <w:fldChar w:fldCharType="begin"/>
            </w:r>
            <w:r w:rsidR="00DB688F">
              <w:rPr>
                <w:webHidden/>
              </w:rPr>
              <w:instrText xml:space="preserve"> PAGEREF _Toc424822954 \h </w:instrText>
            </w:r>
            <w:r>
              <w:rPr>
                <w:webHidden/>
              </w:rPr>
            </w:r>
            <w:r>
              <w:rPr>
                <w:webHidden/>
              </w:rPr>
              <w:fldChar w:fldCharType="separate"/>
            </w:r>
            <w:r w:rsidR="00DB688F">
              <w:rPr>
                <w:webHidden/>
              </w:rPr>
              <w:t>8</w:t>
            </w:r>
            <w:r>
              <w:rPr>
                <w:webHidden/>
              </w:rPr>
              <w:fldChar w:fldCharType="end"/>
            </w:r>
          </w:hyperlink>
        </w:p>
        <w:p w:rsidR="00DB688F" w:rsidRDefault="008C45E6">
          <w:pPr>
            <w:pStyle w:val="20"/>
            <w:tabs>
              <w:tab w:val="right" w:leader="dot" w:pos="8948"/>
            </w:tabs>
            <w:rPr>
              <w:rFonts w:eastAsiaTheme="minorEastAsia"/>
              <w:noProof/>
              <w:lang w:eastAsia="el-GR"/>
            </w:rPr>
          </w:pPr>
          <w:hyperlink w:anchor="_Toc424822955" w:history="1">
            <w:r w:rsidR="00DB688F" w:rsidRPr="001175EF">
              <w:rPr>
                <w:rStyle w:val="-"/>
                <w:noProof/>
              </w:rPr>
              <w:t>Περιεχόμενα</w:t>
            </w:r>
            <w:r w:rsidR="00DB688F">
              <w:rPr>
                <w:noProof/>
                <w:webHidden/>
              </w:rPr>
              <w:tab/>
            </w:r>
            <w:r>
              <w:rPr>
                <w:noProof/>
                <w:webHidden/>
              </w:rPr>
              <w:fldChar w:fldCharType="begin"/>
            </w:r>
            <w:r w:rsidR="00DB688F">
              <w:rPr>
                <w:noProof/>
                <w:webHidden/>
              </w:rPr>
              <w:instrText xml:space="preserve"> PAGEREF _Toc424822955 \h </w:instrText>
            </w:r>
            <w:r>
              <w:rPr>
                <w:noProof/>
                <w:webHidden/>
              </w:rPr>
            </w:r>
            <w:r>
              <w:rPr>
                <w:noProof/>
                <w:webHidden/>
              </w:rPr>
              <w:fldChar w:fldCharType="separate"/>
            </w:r>
            <w:r w:rsidR="00DB688F">
              <w:rPr>
                <w:noProof/>
                <w:webHidden/>
              </w:rPr>
              <w:t>8</w:t>
            </w:r>
            <w:r>
              <w:rPr>
                <w:noProof/>
                <w:webHidden/>
              </w:rPr>
              <w:fldChar w:fldCharType="end"/>
            </w:r>
          </w:hyperlink>
        </w:p>
        <w:p w:rsidR="00DB688F" w:rsidRDefault="008C45E6">
          <w:pPr>
            <w:pStyle w:val="20"/>
            <w:tabs>
              <w:tab w:val="right" w:leader="dot" w:pos="8948"/>
            </w:tabs>
            <w:rPr>
              <w:rFonts w:eastAsiaTheme="minorEastAsia"/>
              <w:noProof/>
              <w:lang w:eastAsia="el-GR"/>
            </w:rPr>
          </w:pPr>
          <w:hyperlink w:anchor="_Toc424822956" w:history="1">
            <w:r w:rsidR="00DB688F" w:rsidRPr="001175EF">
              <w:rPr>
                <w:rStyle w:val="-"/>
                <w:noProof/>
              </w:rPr>
              <w:t>Ορισμοί και διευκρινίσεις</w:t>
            </w:r>
            <w:r w:rsidR="00DB688F">
              <w:rPr>
                <w:noProof/>
                <w:webHidden/>
              </w:rPr>
              <w:tab/>
            </w:r>
            <w:r>
              <w:rPr>
                <w:noProof/>
                <w:webHidden/>
              </w:rPr>
              <w:fldChar w:fldCharType="begin"/>
            </w:r>
            <w:r w:rsidR="00DB688F">
              <w:rPr>
                <w:noProof/>
                <w:webHidden/>
              </w:rPr>
              <w:instrText xml:space="preserve"> PAGEREF _Toc424822956 \h </w:instrText>
            </w:r>
            <w:r>
              <w:rPr>
                <w:noProof/>
                <w:webHidden/>
              </w:rPr>
            </w:r>
            <w:r>
              <w:rPr>
                <w:noProof/>
                <w:webHidden/>
              </w:rPr>
              <w:fldChar w:fldCharType="separate"/>
            </w:r>
            <w:r w:rsidR="00DB688F">
              <w:rPr>
                <w:noProof/>
                <w:webHidden/>
              </w:rPr>
              <w:t>8</w:t>
            </w:r>
            <w:r>
              <w:rPr>
                <w:noProof/>
                <w:webHidden/>
              </w:rPr>
              <w:fldChar w:fldCharType="end"/>
            </w:r>
          </w:hyperlink>
        </w:p>
        <w:p w:rsidR="00DB688F" w:rsidRDefault="008C45E6">
          <w:pPr>
            <w:pStyle w:val="20"/>
            <w:tabs>
              <w:tab w:val="right" w:leader="dot" w:pos="8948"/>
            </w:tabs>
            <w:rPr>
              <w:rFonts w:eastAsiaTheme="minorEastAsia"/>
              <w:noProof/>
              <w:lang w:eastAsia="el-GR"/>
            </w:rPr>
          </w:pPr>
          <w:hyperlink w:anchor="_Toc424822957" w:history="1">
            <w:r w:rsidR="00DB688F" w:rsidRPr="001175EF">
              <w:rPr>
                <w:rStyle w:val="-"/>
                <w:noProof/>
              </w:rPr>
              <w:t>Οδηγίες συμπλήρωσης</w:t>
            </w:r>
            <w:r w:rsidR="00DB688F">
              <w:rPr>
                <w:noProof/>
                <w:webHidden/>
              </w:rPr>
              <w:tab/>
            </w:r>
            <w:r>
              <w:rPr>
                <w:noProof/>
                <w:webHidden/>
              </w:rPr>
              <w:fldChar w:fldCharType="begin"/>
            </w:r>
            <w:r w:rsidR="00DB688F">
              <w:rPr>
                <w:noProof/>
                <w:webHidden/>
              </w:rPr>
              <w:instrText xml:space="preserve"> PAGEREF _Toc424822957 \h </w:instrText>
            </w:r>
            <w:r>
              <w:rPr>
                <w:noProof/>
                <w:webHidden/>
              </w:rPr>
            </w:r>
            <w:r>
              <w:rPr>
                <w:noProof/>
                <w:webHidden/>
              </w:rPr>
              <w:fldChar w:fldCharType="separate"/>
            </w:r>
            <w:r w:rsidR="00DB688F">
              <w:rPr>
                <w:noProof/>
                <w:webHidden/>
              </w:rPr>
              <w:t>9</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8" w:history="1">
            <w:r w:rsidR="00DB688F" w:rsidRPr="001175EF">
              <w:rPr>
                <w:rStyle w:val="-"/>
                <w:noProof/>
              </w:rPr>
              <w:t>Γενικά</w:t>
            </w:r>
            <w:r w:rsidR="00DB688F">
              <w:rPr>
                <w:noProof/>
                <w:webHidden/>
              </w:rPr>
              <w:tab/>
            </w:r>
            <w:r>
              <w:rPr>
                <w:noProof/>
                <w:webHidden/>
              </w:rPr>
              <w:fldChar w:fldCharType="begin"/>
            </w:r>
            <w:r w:rsidR="00DB688F">
              <w:rPr>
                <w:noProof/>
                <w:webHidden/>
              </w:rPr>
              <w:instrText xml:space="preserve"> PAGEREF _Toc424822958 \h </w:instrText>
            </w:r>
            <w:r>
              <w:rPr>
                <w:noProof/>
                <w:webHidden/>
              </w:rPr>
            </w:r>
            <w:r>
              <w:rPr>
                <w:noProof/>
                <w:webHidden/>
              </w:rPr>
              <w:fldChar w:fldCharType="separate"/>
            </w:r>
            <w:r w:rsidR="00DB688F">
              <w:rPr>
                <w:noProof/>
                <w:webHidden/>
              </w:rPr>
              <w:t>9</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59" w:history="1">
            <w:r w:rsidR="00DB688F" w:rsidRPr="001175EF">
              <w:rPr>
                <w:rStyle w:val="-"/>
                <w:noProof/>
              </w:rPr>
              <w:t>Α. Λιανικά έσοδα</w:t>
            </w:r>
            <w:r w:rsidR="00DB688F">
              <w:rPr>
                <w:noProof/>
                <w:webHidden/>
              </w:rPr>
              <w:tab/>
            </w:r>
            <w:r>
              <w:rPr>
                <w:noProof/>
                <w:webHidden/>
              </w:rPr>
              <w:fldChar w:fldCharType="begin"/>
            </w:r>
            <w:r w:rsidR="00DB688F">
              <w:rPr>
                <w:noProof/>
                <w:webHidden/>
              </w:rPr>
              <w:instrText xml:space="preserve"> PAGEREF _Toc424822959 \h </w:instrText>
            </w:r>
            <w:r>
              <w:rPr>
                <w:noProof/>
                <w:webHidden/>
              </w:rPr>
            </w:r>
            <w:r>
              <w:rPr>
                <w:noProof/>
                <w:webHidden/>
              </w:rPr>
              <w:fldChar w:fldCharType="separate"/>
            </w:r>
            <w:r w:rsidR="00DB688F">
              <w:rPr>
                <w:noProof/>
                <w:webHidden/>
              </w:rPr>
              <w:t>9</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60" w:history="1">
            <w:r w:rsidR="00DB688F" w:rsidRPr="001175EF">
              <w:rPr>
                <w:rStyle w:val="-"/>
                <w:noProof/>
              </w:rPr>
              <w:t>Β. Λιανική εξερχόμενη κίνηση</w:t>
            </w:r>
            <w:r w:rsidR="00DB688F">
              <w:rPr>
                <w:noProof/>
                <w:webHidden/>
              </w:rPr>
              <w:tab/>
            </w:r>
            <w:r>
              <w:rPr>
                <w:noProof/>
                <w:webHidden/>
              </w:rPr>
              <w:fldChar w:fldCharType="begin"/>
            </w:r>
            <w:r w:rsidR="00DB688F">
              <w:rPr>
                <w:noProof/>
                <w:webHidden/>
              </w:rPr>
              <w:instrText xml:space="preserve"> PAGEREF _Toc424822960 \h </w:instrText>
            </w:r>
            <w:r>
              <w:rPr>
                <w:noProof/>
                <w:webHidden/>
              </w:rPr>
            </w:r>
            <w:r>
              <w:rPr>
                <w:noProof/>
                <w:webHidden/>
              </w:rPr>
              <w:fldChar w:fldCharType="separate"/>
            </w:r>
            <w:r w:rsidR="00DB688F">
              <w:rPr>
                <w:noProof/>
                <w:webHidden/>
              </w:rPr>
              <w:t>14</w:t>
            </w:r>
            <w:r>
              <w:rPr>
                <w:noProof/>
                <w:webHidden/>
              </w:rPr>
              <w:fldChar w:fldCharType="end"/>
            </w:r>
          </w:hyperlink>
        </w:p>
        <w:p w:rsidR="00DB688F" w:rsidRDefault="008C45E6">
          <w:pPr>
            <w:pStyle w:val="30"/>
            <w:tabs>
              <w:tab w:val="right" w:leader="dot" w:pos="8948"/>
            </w:tabs>
            <w:rPr>
              <w:rFonts w:eastAsiaTheme="minorEastAsia"/>
              <w:noProof/>
              <w:lang w:eastAsia="el-GR"/>
            </w:rPr>
          </w:pPr>
          <w:hyperlink w:anchor="_Toc424822961" w:history="1">
            <w:r w:rsidR="00DB688F" w:rsidRPr="001175EF">
              <w:rPr>
                <w:rStyle w:val="-"/>
                <w:noProof/>
              </w:rPr>
              <w:t>Γ. Εξυπηρέτηση service providers- μεταπωλητών</w:t>
            </w:r>
            <w:r w:rsidR="00DB688F">
              <w:rPr>
                <w:noProof/>
                <w:webHidden/>
              </w:rPr>
              <w:tab/>
            </w:r>
            <w:r>
              <w:rPr>
                <w:noProof/>
                <w:webHidden/>
              </w:rPr>
              <w:fldChar w:fldCharType="begin"/>
            </w:r>
            <w:r w:rsidR="00DB688F">
              <w:rPr>
                <w:noProof/>
                <w:webHidden/>
              </w:rPr>
              <w:instrText xml:space="preserve"> PAGEREF _Toc424822961 \h </w:instrText>
            </w:r>
            <w:r>
              <w:rPr>
                <w:noProof/>
                <w:webHidden/>
              </w:rPr>
            </w:r>
            <w:r>
              <w:rPr>
                <w:noProof/>
                <w:webHidden/>
              </w:rPr>
              <w:fldChar w:fldCharType="separate"/>
            </w:r>
            <w:r w:rsidR="00DB688F">
              <w:rPr>
                <w:noProof/>
                <w:webHidden/>
              </w:rPr>
              <w:t>16</w:t>
            </w:r>
            <w:r>
              <w:rPr>
                <w:noProof/>
                <w:webHidden/>
              </w:rPr>
              <w:fldChar w:fldCharType="end"/>
            </w:r>
          </w:hyperlink>
        </w:p>
        <w:p w:rsidR="00C57136" w:rsidRDefault="008C45E6"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248229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683848" w:rsidP="00683848">
      <w:pPr>
        <w:spacing w:after="120" w:line="264" w:lineRule="auto"/>
        <w:ind w:left="2835"/>
        <w:rPr>
          <w:b/>
          <w:sz w:val="24"/>
          <w:szCs w:val="24"/>
        </w:rPr>
      </w:pPr>
      <w:r>
        <w:rPr>
          <w:b/>
          <w:sz w:val="24"/>
          <w:szCs w:val="24"/>
        </w:rPr>
        <w:t>03 Σταθερές επικοινωνίες</w:t>
      </w:r>
    </w:p>
    <w:p w:rsidR="00683848" w:rsidRDefault="00683848" w:rsidP="00683848">
      <w:pPr>
        <w:spacing w:after="120" w:line="264" w:lineRule="auto"/>
        <w:jc w:val="both"/>
        <w:rPr>
          <w:sz w:val="24"/>
          <w:szCs w:val="24"/>
        </w:rPr>
      </w:pPr>
      <w:r>
        <w:rPr>
          <w:sz w:val="24"/>
          <w:szCs w:val="24"/>
        </w:rPr>
        <w:t>Αυτό απαρτίζεται από δύο ενότητες:</w:t>
      </w:r>
    </w:p>
    <w:p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Pr="00EE5A14">
        <w:rPr>
          <w:sz w:val="24"/>
          <w:szCs w:val="24"/>
        </w:rPr>
        <w:t xml:space="preserve">αποτελεί σύνθεση των ενοτήτων: Β, Γ.1 και Γ.2 του </w:t>
      </w:r>
      <w:proofErr w:type="spellStart"/>
      <w:r w:rsidRPr="00EE5A14">
        <w:rPr>
          <w:sz w:val="24"/>
          <w:szCs w:val="24"/>
        </w:rPr>
        <w:t>Market</w:t>
      </w:r>
      <w:proofErr w:type="spellEnd"/>
      <w:r w:rsidRPr="00EE5A14">
        <w:rPr>
          <w:sz w:val="24"/>
          <w:szCs w:val="24"/>
        </w:rPr>
        <w:t xml:space="preserve"> </w:t>
      </w:r>
      <w:proofErr w:type="spellStart"/>
      <w:r w:rsidRPr="00EE5A14">
        <w:rPr>
          <w:sz w:val="24"/>
          <w:szCs w:val="24"/>
        </w:rPr>
        <w:t>Report</w:t>
      </w:r>
      <w:proofErr w:type="spellEnd"/>
      <w:r>
        <w:rPr>
          <w:sz w:val="24"/>
          <w:szCs w:val="24"/>
        </w:rPr>
        <w:t>.</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Pr="004478C9">
        <w:rPr>
          <w:sz w:val="24"/>
          <w:szCs w:val="24"/>
        </w:rPr>
        <w:t xml:space="preserve">αποτελεί σύνθεση των ενοτήτων: Γ.4, Γ.5-Γ.6, Γ.7 και Γ.0 του </w:t>
      </w:r>
      <w:proofErr w:type="spellStart"/>
      <w:r w:rsidRPr="004478C9">
        <w:rPr>
          <w:sz w:val="24"/>
          <w:szCs w:val="24"/>
        </w:rPr>
        <w:t>Market</w:t>
      </w:r>
      <w:proofErr w:type="spellEnd"/>
      <w:r w:rsidRPr="004478C9">
        <w:rPr>
          <w:sz w:val="24"/>
          <w:szCs w:val="24"/>
        </w:rPr>
        <w:t xml:space="preserve"> </w:t>
      </w:r>
      <w:proofErr w:type="spellStart"/>
      <w:r w:rsidRPr="004478C9">
        <w:rPr>
          <w:sz w:val="24"/>
          <w:szCs w:val="24"/>
        </w:rPr>
        <w:t>Report</w:t>
      </w:r>
      <w:proofErr w:type="spellEnd"/>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μεταπωλητές) σχετικά με την παροχή λιανικών υπηρεσιών τηλεφωνίας &amp; διαδικτύου σε σταθερή θέση.</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1" w:name="_Toc424822944"/>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683848" w:rsidRDefault="00683848" w:rsidP="00AB1058">
      <w:pPr>
        <w:spacing w:after="120" w:line="264" w:lineRule="auto"/>
        <w:jc w:val="both"/>
        <w:rPr>
          <w:sz w:val="24"/>
          <w:szCs w:val="24"/>
        </w:rPr>
      </w:pPr>
    </w:p>
    <w:p w:rsidR="00451189" w:rsidRPr="00451189" w:rsidRDefault="00451189" w:rsidP="00F87B78">
      <w:pPr>
        <w:pStyle w:val="2"/>
      </w:pPr>
      <w:bookmarkStart w:id="2" w:name="_Toc424822945"/>
      <w:r>
        <w:t>Χρονοδιάγραμμα</w:t>
      </w:r>
      <w:bookmarkEnd w:id="2"/>
    </w:p>
    <w:p w:rsidR="00451189" w:rsidRDefault="00451189" w:rsidP="00AB1058">
      <w:pPr>
        <w:spacing w:after="120" w:line="264" w:lineRule="auto"/>
        <w:jc w:val="both"/>
        <w:rPr>
          <w:sz w:val="24"/>
          <w:szCs w:val="24"/>
        </w:rPr>
      </w:pPr>
      <w:r>
        <w:rPr>
          <w:sz w:val="24"/>
          <w:szCs w:val="24"/>
        </w:rPr>
        <w:t xml:space="preserve">Υποβάλλεται </w:t>
      </w:r>
      <w:r w:rsidR="00683848">
        <w:rPr>
          <w:sz w:val="24"/>
          <w:szCs w:val="24"/>
        </w:rPr>
        <w:t>2</w:t>
      </w:r>
      <w:r>
        <w:rPr>
          <w:sz w:val="24"/>
          <w:szCs w:val="24"/>
        </w:rPr>
        <w:t xml:space="preserve"> φορές το χρόνο</w:t>
      </w:r>
      <w:r w:rsidR="0020474F">
        <w:rPr>
          <w:sz w:val="24"/>
          <w:szCs w:val="24"/>
        </w:rPr>
        <w:t xml:space="preserve"> (</w:t>
      </w:r>
      <w:r w:rsidR="0020474F" w:rsidRPr="00FF4581">
        <w:rPr>
          <w:b/>
          <w:sz w:val="24"/>
          <w:szCs w:val="24"/>
        </w:rPr>
        <w:t>καταληκτική προθεσμία η τελευταία εργάσιμη του μήνα</w:t>
      </w:r>
      <w:r w:rsidR="0020474F">
        <w:rPr>
          <w:sz w:val="24"/>
          <w:szCs w:val="24"/>
        </w:rPr>
        <w:t>)</w:t>
      </w:r>
      <w:r>
        <w:rPr>
          <w:sz w:val="24"/>
          <w:szCs w:val="24"/>
        </w:rPr>
        <w:t>:</w:t>
      </w:r>
    </w:p>
    <w:tbl>
      <w:tblPr>
        <w:tblStyle w:val="a3"/>
        <w:tblW w:w="0" w:type="auto"/>
        <w:tblLayout w:type="fixed"/>
        <w:tblLook w:val="04A0"/>
      </w:tblPr>
      <w:tblGrid>
        <w:gridCol w:w="2552"/>
        <w:gridCol w:w="6521"/>
      </w:tblGrid>
      <w:tr w:rsidR="0010423A" w:rsidTr="0010423A">
        <w:trPr>
          <w:cantSplit/>
        </w:trPr>
        <w:tc>
          <w:tcPr>
            <w:tcW w:w="2552" w:type="dxa"/>
          </w:tcPr>
          <w:p w:rsidR="0010423A" w:rsidRDefault="0020474F" w:rsidP="0010423A">
            <w:pPr>
              <w:spacing w:after="120" w:line="264" w:lineRule="auto"/>
              <w:rPr>
                <w:sz w:val="24"/>
                <w:szCs w:val="24"/>
              </w:rPr>
            </w:pPr>
            <w:r>
              <w:rPr>
                <w:sz w:val="24"/>
                <w:szCs w:val="24"/>
              </w:rPr>
              <w:t>Σεπτέμβριος</w:t>
            </w:r>
          </w:p>
        </w:tc>
        <w:tc>
          <w:tcPr>
            <w:tcW w:w="6521" w:type="dxa"/>
          </w:tcPr>
          <w:p w:rsidR="0010423A" w:rsidRPr="00451189" w:rsidRDefault="0010423A" w:rsidP="0010423A">
            <w:pPr>
              <w:spacing w:after="120" w:line="264" w:lineRule="auto"/>
              <w:jc w:val="both"/>
              <w:rPr>
                <w:sz w:val="24"/>
                <w:szCs w:val="24"/>
              </w:rPr>
            </w:pPr>
            <w:r w:rsidRPr="00451189">
              <w:rPr>
                <w:sz w:val="24"/>
                <w:szCs w:val="24"/>
              </w:rPr>
              <w:t xml:space="preserve">Υποβολή για το Α </w:t>
            </w:r>
            <w:r w:rsidR="00683848">
              <w:rPr>
                <w:sz w:val="24"/>
                <w:szCs w:val="24"/>
              </w:rPr>
              <w:t>εξάμηνο</w:t>
            </w:r>
            <w:r w:rsidRPr="00451189">
              <w:rPr>
                <w:sz w:val="24"/>
                <w:szCs w:val="24"/>
              </w:rPr>
              <w:t xml:space="preserve"> του έτους.</w:t>
            </w:r>
          </w:p>
          <w:p w:rsidR="0010423A" w:rsidRPr="00451189" w:rsidRDefault="0010423A" w:rsidP="004F7467">
            <w:pPr>
              <w:pStyle w:val="a4"/>
              <w:numPr>
                <w:ilvl w:val="0"/>
                <w:numId w:val="7"/>
              </w:numPr>
              <w:spacing w:after="120" w:line="264" w:lineRule="auto"/>
              <w:contextualSpacing w:val="0"/>
              <w:jc w:val="both"/>
              <w:rPr>
                <w:sz w:val="24"/>
                <w:szCs w:val="24"/>
              </w:rPr>
            </w:pPr>
            <w:r w:rsidRPr="00451189">
              <w:rPr>
                <w:sz w:val="24"/>
                <w:szCs w:val="24"/>
              </w:rPr>
              <w:t>Συμπληρών</w:t>
            </w:r>
            <w:r>
              <w:rPr>
                <w:sz w:val="24"/>
                <w:szCs w:val="24"/>
              </w:rPr>
              <w:t xml:space="preserve">ονται και τα δύο </w:t>
            </w:r>
            <w:r w:rsidR="00683848">
              <w:rPr>
                <w:sz w:val="24"/>
                <w:szCs w:val="24"/>
              </w:rPr>
              <w:t>φύλλα του ερωτηματολογίου</w:t>
            </w:r>
            <w:r w:rsidR="00726C31">
              <w:rPr>
                <w:sz w:val="24"/>
                <w:szCs w:val="24"/>
              </w:rPr>
              <w:t xml:space="preserve"> με στοιχεία του Α εξαμήνου</w:t>
            </w:r>
            <w:r w:rsidR="00683848">
              <w:rPr>
                <w:sz w:val="24"/>
                <w:szCs w:val="24"/>
              </w:rPr>
              <w:t>.</w:t>
            </w:r>
          </w:p>
        </w:tc>
      </w:tr>
      <w:tr w:rsidR="0010423A" w:rsidTr="0010423A">
        <w:trPr>
          <w:cantSplit/>
        </w:trPr>
        <w:tc>
          <w:tcPr>
            <w:tcW w:w="2552" w:type="dxa"/>
          </w:tcPr>
          <w:p w:rsidR="0010423A" w:rsidRDefault="0020474F" w:rsidP="00451189">
            <w:pPr>
              <w:spacing w:after="120" w:line="264" w:lineRule="auto"/>
              <w:rPr>
                <w:sz w:val="24"/>
                <w:szCs w:val="24"/>
              </w:rPr>
            </w:pPr>
            <w:r>
              <w:rPr>
                <w:sz w:val="24"/>
                <w:szCs w:val="24"/>
              </w:rPr>
              <w:t>Μάρτιος</w:t>
            </w:r>
            <w:r w:rsidR="0010423A" w:rsidRPr="00451189">
              <w:rPr>
                <w:sz w:val="24"/>
                <w:szCs w:val="24"/>
              </w:rPr>
              <w:t xml:space="preserve"> </w:t>
            </w:r>
            <w:r w:rsidR="0010423A">
              <w:rPr>
                <w:sz w:val="24"/>
                <w:szCs w:val="24"/>
              </w:rPr>
              <w:br/>
            </w:r>
            <w:r w:rsidR="0010423A" w:rsidRPr="00451189">
              <w:rPr>
                <w:sz w:val="24"/>
                <w:szCs w:val="24"/>
              </w:rPr>
              <w:t>(επομένου έτους):</w:t>
            </w:r>
          </w:p>
        </w:tc>
        <w:tc>
          <w:tcPr>
            <w:tcW w:w="6521" w:type="dxa"/>
          </w:tcPr>
          <w:p w:rsidR="0010423A" w:rsidRPr="00451189" w:rsidRDefault="0010423A" w:rsidP="0010423A">
            <w:pPr>
              <w:spacing w:after="120" w:line="264" w:lineRule="auto"/>
              <w:jc w:val="both"/>
              <w:rPr>
                <w:sz w:val="24"/>
                <w:szCs w:val="24"/>
              </w:rPr>
            </w:pPr>
            <w:r w:rsidRPr="00451189">
              <w:rPr>
                <w:sz w:val="24"/>
                <w:szCs w:val="24"/>
              </w:rPr>
              <w:t xml:space="preserve">Υποβολή για το </w:t>
            </w:r>
            <w:r w:rsidR="00477C54">
              <w:rPr>
                <w:sz w:val="24"/>
                <w:szCs w:val="24"/>
              </w:rPr>
              <w:t>Β εξάμηνο</w:t>
            </w:r>
            <w:r w:rsidRPr="00451189">
              <w:rPr>
                <w:sz w:val="24"/>
                <w:szCs w:val="24"/>
              </w:rPr>
              <w:t xml:space="preserve"> του έτους.</w:t>
            </w:r>
          </w:p>
          <w:p w:rsidR="0010423A" w:rsidRPr="00451189" w:rsidRDefault="00683848" w:rsidP="004F7467">
            <w:pPr>
              <w:pStyle w:val="a4"/>
              <w:numPr>
                <w:ilvl w:val="0"/>
                <w:numId w:val="7"/>
              </w:numPr>
              <w:spacing w:after="120" w:line="264" w:lineRule="auto"/>
              <w:contextualSpacing w:val="0"/>
              <w:jc w:val="both"/>
              <w:rPr>
                <w:sz w:val="24"/>
                <w:szCs w:val="24"/>
              </w:rPr>
            </w:pPr>
            <w:r w:rsidRPr="00451189">
              <w:rPr>
                <w:sz w:val="24"/>
                <w:szCs w:val="24"/>
              </w:rPr>
              <w:t>Συμπληρών</w:t>
            </w:r>
            <w:r>
              <w:rPr>
                <w:sz w:val="24"/>
                <w:szCs w:val="24"/>
              </w:rPr>
              <w:t>ονται και τα δύο φύλλα του ερωτηματολογίου</w:t>
            </w:r>
            <w:r w:rsidR="00726C31">
              <w:rPr>
                <w:sz w:val="24"/>
                <w:szCs w:val="24"/>
              </w:rPr>
              <w:t xml:space="preserve"> με στοιχεία του Β εξαμήνου</w:t>
            </w:r>
            <w:r>
              <w:rPr>
                <w:sz w:val="24"/>
                <w:szCs w:val="24"/>
              </w:rPr>
              <w:t>.</w:t>
            </w:r>
          </w:p>
        </w:tc>
      </w:tr>
    </w:tbl>
    <w:p w:rsidR="00451189" w:rsidRDefault="00451189" w:rsidP="00AB1058">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C57136" w:rsidRDefault="00683848" w:rsidP="00C57136">
      <w:pPr>
        <w:pStyle w:val="1"/>
      </w:pPr>
      <w:bookmarkStart w:id="3" w:name="_Toc424822946"/>
      <w:r>
        <w:lastRenderedPageBreak/>
        <w:t>Συνδέσεις</w:t>
      </w:r>
      <w:r w:rsidR="00C57136">
        <w:t xml:space="preserve"> σταθερής</w:t>
      </w:r>
      <w:bookmarkEnd w:id="3"/>
    </w:p>
    <w:p w:rsidR="00683848" w:rsidRPr="002016BE" w:rsidRDefault="00683848" w:rsidP="00683848">
      <w:pPr>
        <w:pStyle w:val="2"/>
      </w:pPr>
      <w:bookmarkStart w:id="4" w:name="_Toc424822947"/>
      <w:r>
        <w:t>Περιεχόμενα</w:t>
      </w:r>
      <w:bookmarkEnd w:id="4"/>
    </w:p>
    <w:p w:rsidR="00683848" w:rsidRPr="002016BE" w:rsidRDefault="00683848" w:rsidP="00683848">
      <w:pPr>
        <w:spacing w:after="120" w:line="264" w:lineRule="auto"/>
        <w:jc w:val="both"/>
        <w:rPr>
          <w:sz w:val="24"/>
          <w:szCs w:val="24"/>
        </w:rPr>
      </w:pPr>
      <w:r w:rsidRPr="002016BE">
        <w:rPr>
          <w:sz w:val="24"/>
          <w:szCs w:val="24"/>
        </w:rPr>
        <w:t xml:space="preserve">Το ερωτηματολόγιο αποσκοπεί στην συλλογή από όλους τους </w:t>
      </w:r>
      <w:proofErr w:type="spellStart"/>
      <w:r w:rsidRPr="002016BE">
        <w:rPr>
          <w:sz w:val="24"/>
          <w:szCs w:val="24"/>
        </w:rPr>
        <w:t>παρόχους</w:t>
      </w:r>
      <w:proofErr w:type="spellEnd"/>
      <w:r w:rsidRPr="002016BE">
        <w:rPr>
          <w:sz w:val="24"/>
          <w:szCs w:val="24"/>
        </w:rPr>
        <w:t xml:space="preserve"> δικτύων ή/και υπηρεσιών τηλεφωνίας, διαδικτύου και περιεχομένου σε σταθερή θέση</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 διαδικτύου, συνδρομητικής τηλεόρασης και </w:t>
      </w:r>
      <w:r w:rsidRPr="002016BE">
        <w:rPr>
          <w:sz w:val="24"/>
          <w:szCs w:val="24"/>
          <w:lang w:val="en-US"/>
        </w:rPr>
        <w:t>Video</w:t>
      </w:r>
      <w:r w:rsidRPr="002016BE">
        <w:rPr>
          <w:sz w:val="24"/>
          <w:szCs w:val="24"/>
        </w:rPr>
        <w:t xml:space="preserve"> </w:t>
      </w:r>
      <w:r w:rsidRPr="002016BE">
        <w:rPr>
          <w:sz w:val="24"/>
          <w:szCs w:val="24"/>
          <w:lang w:val="en-US"/>
        </w:rPr>
        <w:t>On</w:t>
      </w:r>
      <w:r w:rsidRPr="002016BE">
        <w:rPr>
          <w:sz w:val="24"/>
          <w:szCs w:val="24"/>
        </w:rPr>
        <w:t xml:space="preserve"> </w:t>
      </w:r>
      <w:r w:rsidRPr="002016BE">
        <w:rPr>
          <w:sz w:val="24"/>
          <w:szCs w:val="24"/>
          <w:lang w:val="en-US"/>
        </w:rPr>
        <w:t>Demand</w:t>
      </w:r>
      <w:r w:rsidRPr="002016BE">
        <w:rPr>
          <w:sz w:val="24"/>
          <w:szCs w:val="24"/>
        </w:rPr>
        <w:t xml:space="preserve">. Σε επίπεδο λιανικής ζητείται </w:t>
      </w:r>
      <w:r>
        <w:rPr>
          <w:sz w:val="24"/>
          <w:szCs w:val="24"/>
        </w:rPr>
        <w:t xml:space="preserve">από τον κάθε </w:t>
      </w:r>
      <w:proofErr w:type="spellStart"/>
      <w:r>
        <w:rPr>
          <w:sz w:val="24"/>
          <w:szCs w:val="24"/>
        </w:rPr>
        <w:t>πάροχο</w:t>
      </w:r>
      <w:proofErr w:type="spellEnd"/>
      <w:r>
        <w:rPr>
          <w:sz w:val="24"/>
          <w:szCs w:val="24"/>
        </w:rPr>
        <w:t xml:space="preserve"> </w:t>
      </w:r>
      <w:r w:rsidRPr="002016BE">
        <w:rPr>
          <w:sz w:val="24"/>
          <w:szCs w:val="24"/>
        </w:rPr>
        <w:t xml:space="preserve">και ο αριθμός των </w:t>
      </w:r>
      <w:r>
        <w:rPr>
          <w:sz w:val="24"/>
          <w:szCs w:val="24"/>
        </w:rPr>
        <w:t xml:space="preserve">εγγεγραμμένων (μέσω του συγκεκριμένου </w:t>
      </w:r>
      <w:proofErr w:type="spellStart"/>
      <w:r>
        <w:rPr>
          <w:sz w:val="24"/>
          <w:szCs w:val="24"/>
        </w:rPr>
        <w:t>παρόχου</w:t>
      </w:r>
      <w:proofErr w:type="spellEnd"/>
      <w:r>
        <w:rPr>
          <w:sz w:val="24"/>
          <w:szCs w:val="24"/>
        </w:rPr>
        <w:t xml:space="preserve">)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 xml:space="preserve">ΧΕΓ (ανά </w:t>
      </w:r>
      <w:proofErr w:type="spellStart"/>
      <w:r w:rsidRPr="00EE5A14">
        <w:rPr>
          <w:sz w:val="24"/>
          <w:szCs w:val="24"/>
        </w:rPr>
        <w:t>πάροχο</w:t>
      </w:r>
      <w:proofErr w:type="spellEnd"/>
      <w:r w:rsidRPr="00EE5A14">
        <w:rPr>
          <w:sz w:val="24"/>
          <w:szCs w:val="24"/>
        </w:rPr>
        <w:t>).</w:t>
      </w:r>
    </w:p>
    <w:p w:rsidR="00683848" w:rsidRDefault="00683848" w:rsidP="00683848">
      <w:pPr>
        <w:spacing w:after="120" w:line="264" w:lineRule="auto"/>
        <w:jc w:val="both"/>
        <w:rPr>
          <w:sz w:val="24"/>
          <w:szCs w:val="24"/>
        </w:rPr>
      </w:pPr>
    </w:p>
    <w:p w:rsidR="00683848" w:rsidRPr="002016BE" w:rsidRDefault="00683848" w:rsidP="00683848">
      <w:pPr>
        <w:pStyle w:val="2"/>
      </w:pPr>
      <w:bookmarkStart w:id="5" w:name="_Toc424657848"/>
      <w:bookmarkStart w:id="6" w:name="_Toc424822948"/>
      <w:r>
        <w:t>Ορισμοί και διευκρινίσεις</w:t>
      </w:r>
      <w:bookmarkEnd w:id="5"/>
      <w:bookmarkEnd w:id="6"/>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w:t>
      </w:r>
      <w:proofErr w:type="spellStart"/>
      <w:r w:rsidRPr="002016BE">
        <w:rPr>
          <w:sz w:val="24"/>
          <w:szCs w:val="24"/>
        </w:rPr>
        <w:t>παρόχους</w:t>
      </w:r>
      <w:proofErr w:type="spellEnd"/>
      <w:r w:rsidRPr="002016BE">
        <w:rPr>
          <w:sz w:val="24"/>
          <w:szCs w:val="24"/>
        </w:rPr>
        <w:t xml:space="preserve"> ηλεκτρονικών επικοινωνιών, ώστε αυτοί στη συνέχεια να παρέχουν υπηρεσίες σε τελικούς χρήστες.</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θα πρέπει να προσμετρηθούν εδώ.</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lastRenderedPageBreak/>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w:t>
      </w:r>
      <w:proofErr w:type="spellStart"/>
      <w:r w:rsidRPr="002016BE">
        <w:rPr>
          <w:sz w:val="24"/>
          <w:szCs w:val="24"/>
        </w:rPr>
        <w:t>πάροχο</w:t>
      </w:r>
      <w:proofErr w:type="spellEnd"/>
      <w:r w:rsidRPr="002016BE">
        <w:rPr>
          <w:sz w:val="24"/>
          <w:szCs w:val="24"/>
        </w:rPr>
        <w:t xml:space="preserve">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w:t>
      </w:r>
      <w:proofErr w:type="spellStart"/>
      <w:r>
        <w:rPr>
          <w:sz w:val="24"/>
          <w:szCs w:val="24"/>
        </w:rPr>
        <w:t>παρόχου</w:t>
      </w:r>
      <w:proofErr w:type="spellEnd"/>
      <w:r>
        <w:rPr>
          <w:sz w:val="24"/>
          <w:szCs w:val="24"/>
        </w:rPr>
        <w:t xml:space="preserve">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rsidR="00683848" w:rsidRDefault="00683848" w:rsidP="00683848">
      <w:pPr>
        <w:spacing w:after="120" w:line="264" w:lineRule="auto"/>
        <w:jc w:val="both"/>
        <w:rPr>
          <w:b/>
          <w:sz w:val="24"/>
          <w:szCs w:val="24"/>
        </w:rPr>
      </w:pPr>
    </w:p>
    <w:p w:rsidR="00683848" w:rsidRPr="00787577" w:rsidRDefault="00683848" w:rsidP="00683848">
      <w:pPr>
        <w:pStyle w:val="2"/>
      </w:pPr>
      <w:bookmarkStart w:id="7" w:name="_Toc424657849"/>
      <w:bookmarkStart w:id="8" w:name="_Toc424822949"/>
      <w:r w:rsidRPr="00787577">
        <w:t>Οδηγίες συμπλήρωσης</w:t>
      </w:r>
      <w:bookmarkEnd w:id="7"/>
      <w:bookmarkEnd w:id="8"/>
      <w:r w:rsidRPr="00787577">
        <w:t xml:space="preserve"> </w:t>
      </w:r>
    </w:p>
    <w:p w:rsidR="00683848" w:rsidRPr="002016BE" w:rsidRDefault="00683848" w:rsidP="00683848">
      <w:pPr>
        <w:pStyle w:val="3"/>
      </w:pPr>
      <w:bookmarkStart w:id="9" w:name="_Toc424657850"/>
      <w:bookmarkStart w:id="10" w:name="_Toc424822950"/>
      <w:r w:rsidRPr="002016BE">
        <w:t>Γενικά</w:t>
      </w:r>
      <w:bookmarkEnd w:id="9"/>
      <w:bookmarkEnd w:id="10"/>
    </w:p>
    <w:p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rsidR="00683848" w:rsidRPr="002016BE" w:rsidRDefault="00683848" w:rsidP="00683848">
      <w:pPr>
        <w:pStyle w:val="3"/>
      </w:pPr>
      <w:bookmarkStart w:id="11" w:name="_Toc424657851"/>
      <w:bookmarkStart w:id="12" w:name="_Toc424822951"/>
      <w:r w:rsidRPr="002016BE">
        <w:t>Α</w:t>
      </w:r>
      <w:bookmarkEnd w:id="11"/>
      <w:r>
        <w:t>. Γραμμές πρόσβασης</w:t>
      </w:r>
      <w:bookmarkEnd w:id="12"/>
    </w:p>
    <w:p w:rsidR="00683848" w:rsidRPr="00EE5A14" w:rsidRDefault="00683848" w:rsidP="00683848">
      <w:pPr>
        <w:pStyle w:val="a4"/>
        <w:numPr>
          <w:ilvl w:val="0"/>
          <w:numId w:val="30"/>
        </w:numPr>
        <w:tabs>
          <w:tab w:val="left" w:pos="426"/>
        </w:tabs>
        <w:spacing w:after="0"/>
        <w:jc w:val="both"/>
        <w:rPr>
          <w:sz w:val="24"/>
          <w:szCs w:val="24"/>
        </w:rPr>
      </w:pPr>
      <w:r w:rsidRPr="00EE5A14">
        <w:rPr>
          <w:sz w:val="24"/>
          <w:szCs w:val="24"/>
        </w:rPr>
        <w:t xml:space="preserve">Σε αντιδιαστολή με το παλιό </w:t>
      </w:r>
      <w:r>
        <w:rPr>
          <w:sz w:val="24"/>
          <w:szCs w:val="24"/>
        </w:rPr>
        <w:t>αντίστοιχο</w:t>
      </w:r>
      <w:r w:rsidRPr="00EE5A14">
        <w:rPr>
          <w:sz w:val="24"/>
          <w:szCs w:val="24"/>
        </w:rPr>
        <w:t xml:space="preserve"> ερωτηματολόγιο, δεν ζητούνται πλέον οι γραμμές πρόσβασης μέσω υποδομής άλλου φορέα (μισθωμένης υποδομής). </w:t>
      </w:r>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xml:space="preserve"> και </w:t>
      </w:r>
      <w:proofErr w:type="spellStart"/>
      <w:r w:rsidRPr="00EE5A14">
        <w:rPr>
          <w:sz w:val="24"/>
          <w:szCs w:val="24"/>
        </w:rPr>
        <w:t>shared</w:t>
      </w:r>
      <w:proofErr w:type="spellEnd"/>
      <w:r w:rsidRPr="00EE5A14">
        <w:rPr>
          <w:sz w:val="24"/>
          <w:szCs w:val="24"/>
        </w:rPr>
        <w:t>) και ΧΕΓ θα πρέπει να συμπεριληφθούν μόνο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Default="00683848" w:rsidP="00683848">
      <w:pPr>
        <w:pStyle w:val="3"/>
      </w:pPr>
      <w:bookmarkStart w:id="13" w:name="_Toc424822952"/>
      <w:bookmarkStart w:id="14" w:name="_Toc424657852"/>
      <w:r w:rsidRPr="002016BE">
        <w:lastRenderedPageBreak/>
        <w:t>Β</w:t>
      </w:r>
      <w:r>
        <w:t>. Γραμμές λιανικής</w:t>
      </w:r>
      <w:bookmarkEnd w:id="13"/>
    </w:p>
    <w:p w:rsidR="00683848" w:rsidRPr="00C234F2" w:rsidRDefault="00683848" w:rsidP="00683848">
      <w:pPr>
        <w:spacing w:after="120" w:line="264" w:lineRule="auto"/>
        <w:jc w:val="both"/>
        <w:rPr>
          <w:b/>
          <w:sz w:val="24"/>
          <w:szCs w:val="24"/>
        </w:rPr>
      </w:pPr>
      <w:r w:rsidRPr="00C234F2">
        <w:rPr>
          <w:b/>
          <w:sz w:val="24"/>
          <w:szCs w:val="24"/>
        </w:rPr>
        <w:t>Β.1</w:t>
      </w:r>
      <w:bookmarkEnd w:id="14"/>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λιανικές γραμμές πρόσβασης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Θ</w:t>
      </w:r>
      <w:r w:rsidRPr="00EE5A14">
        <w:rPr>
          <w:sz w:val="24"/>
          <w:szCs w:val="24"/>
        </w:rPr>
        <w:t xml:space="preserve">α πρέπει να αναφερθούν όλες οι </w:t>
      </w:r>
      <w:r w:rsidRPr="00787577">
        <w:rPr>
          <w:sz w:val="24"/>
          <w:szCs w:val="24"/>
        </w:rPr>
        <w:t>λιανικές</w:t>
      </w:r>
      <w:r w:rsidRPr="00EE5A14">
        <w:rPr>
          <w:sz w:val="24"/>
          <w:szCs w:val="24"/>
        </w:rPr>
        <w:t xml:space="preserve"> </w:t>
      </w:r>
      <w:r w:rsidRPr="00D60E93">
        <w:rPr>
          <w:sz w:val="24"/>
          <w:szCs w:val="24"/>
        </w:rPr>
        <w:t xml:space="preserve">γραμμές </w:t>
      </w:r>
      <w:r w:rsidRPr="00787577">
        <w:rPr>
          <w:sz w:val="24"/>
          <w:szCs w:val="24"/>
        </w:rPr>
        <w:t>πρόσβασης</w:t>
      </w:r>
      <w:r w:rsidRPr="00D60E93">
        <w:rPr>
          <w:sz w:val="24"/>
          <w:szCs w:val="24"/>
        </w:rPr>
        <w:t xml:space="preserve">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EE5A14">
        <w:rPr>
          <w:sz w:val="24"/>
          <w:szCs w:val="24"/>
        </w:rPr>
        <w:t>ανεξαρτήτως αν χρησιμοποιούνται και για την παροχή άλλων υπηρεσιών</w:t>
      </w:r>
      <w:r w:rsidRPr="00D60E93">
        <w:rPr>
          <w:sz w:val="24"/>
          <w:szCs w:val="24"/>
        </w:rPr>
        <w:t xml:space="preserve"> </w:t>
      </w:r>
      <w:r>
        <w:rPr>
          <w:sz w:val="24"/>
          <w:szCs w:val="24"/>
        </w:rPr>
        <w:t xml:space="preserve">(από τον ίδιο ή άλλο </w:t>
      </w:r>
      <w:proofErr w:type="spellStart"/>
      <w:r>
        <w:rPr>
          <w:sz w:val="24"/>
          <w:szCs w:val="24"/>
        </w:rPr>
        <w:t>πάροχο</w:t>
      </w:r>
      <w:proofErr w:type="spellEnd"/>
      <w:r>
        <w:rPr>
          <w:sz w:val="24"/>
          <w:szCs w:val="24"/>
        </w:rPr>
        <w:t>), πχ υπηρεσιών διαδικτύου.</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θα πρέπει να αναφερθούν από τους εναλλακτικούς </w:t>
      </w:r>
      <w:proofErr w:type="spellStart"/>
      <w:r w:rsidRPr="00EE5A14">
        <w:rPr>
          <w:sz w:val="24"/>
          <w:szCs w:val="24"/>
        </w:rPr>
        <w:t>παρόχους</w:t>
      </w:r>
      <w:proofErr w:type="spellEnd"/>
      <w:r w:rsidRPr="00EE5A14">
        <w:rPr>
          <w:sz w:val="24"/>
          <w:szCs w:val="24"/>
        </w:rPr>
        <w:t xml:space="preserve"> και όχι από τον ΟΤΕ. </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w:t>
      </w:r>
      <w:proofErr w:type="spellStart"/>
      <w:r w:rsidRPr="00787577">
        <w:rPr>
          <w:sz w:val="24"/>
          <w:szCs w:val="24"/>
        </w:rPr>
        <w:t>Shared</w:t>
      </w:r>
      <w:proofErr w:type="spellEnd"/>
      <w:r w:rsidRPr="00EE5A14">
        <w:rPr>
          <w:sz w:val="24"/>
          <w:szCs w:val="24"/>
        </w:rPr>
        <w:t xml:space="preserve"> </w:t>
      </w:r>
      <w:r w:rsidRPr="00787577">
        <w:rPr>
          <w:sz w:val="24"/>
          <w:szCs w:val="24"/>
        </w:rPr>
        <w:t>LLU</w:t>
      </w:r>
      <w:r w:rsidRPr="00EE5A14">
        <w:rPr>
          <w:sz w:val="24"/>
          <w:szCs w:val="24"/>
        </w:rPr>
        <w:t xml:space="preserve"> θα πρέπει να αναφερθούν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rsidR="00683848" w:rsidRPr="0019521B" w:rsidRDefault="00683848" w:rsidP="00683848">
      <w:pPr>
        <w:pStyle w:val="a4"/>
        <w:tabs>
          <w:tab w:val="left" w:pos="426"/>
        </w:tabs>
        <w:spacing w:after="120" w:line="240" w:lineRule="auto"/>
        <w:ind w:left="397"/>
        <w:contextualSpacing w:val="0"/>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 xml:space="preserve">Η ενότητα αφορά μόνο τους εναλλακτικούς </w:t>
      </w:r>
      <w:proofErr w:type="spellStart"/>
      <w:r>
        <w:rPr>
          <w:sz w:val="24"/>
          <w:szCs w:val="24"/>
        </w:rPr>
        <w:t>παρόχους</w:t>
      </w:r>
      <w:proofErr w:type="spellEnd"/>
      <w:r>
        <w:rPr>
          <w:sz w:val="24"/>
          <w:szCs w:val="24"/>
        </w:rPr>
        <w:t>.</w:t>
      </w:r>
    </w:p>
    <w:p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 xml:space="preserve">κάθε </w:t>
      </w:r>
      <w:proofErr w:type="spellStart"/>
      <w:r>
        <w:rPr>
          <w:sz w:val="24"/>
          <w:szCs w:val="24"/>
        </w:rPr>
        <w:t>παρόχου</w:t>
      </w:r>
      <w:proofErr w:type="spellEnd"/>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rsidR="00683848" w:rsidRDefault="00683848" w:rsidP="00683848">
      <w:pPr>
        <w:tabs>
          <w:tab w:val="left" w:pos="426"/>
          <w:tab w:val="left" w:pos="2798"/>
        </w:tabs>
        <w:spacing w:after="120" w:line="264" w:lineRule="auto"/>
        <w:jc w:val="both"/>
        <w:rPr>
          <w:b/>
          <w:sz w:val="24"/>
          <w:szCs w:val="24"/>
        </w:rPr>
      </w:pPr>
    </w:p>
    <w:p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πρόσβασης στο διαδίκτυο </w:t>
      </w:r>
      <w:r w:rsidRPr="00D60E93">
        <w:rPr>
          <w:sz w:val="24"/>
          <w:szCs w:val="24"/>
        </w:rPr>
        <w:t>μέσω ιδίας και μισθωμένης υποδομής</w:t>
      </w:r>
      <w:r>
        <w:rPr>
          <w:sz w:val="24"/>
          <w:szCs w:val="24"/>
        </w:rPr>
        <w:t xml:space="preserve">. Οι συνδέσεις ζητούνται διαχωρισμένες ανάλογα με το αν αφορούν σε μη </w:t>
      </w:r>
      <w:proofErr w:type="spellStart"/>
      <w:r>
        <w:rPr>
          <w:sz w:val="24"/>
          <w:szCs w:val="24"/>
        </w:rPr>
        <w:t>ευρυζωνικές</w:t>
      </w:r>
      <w:proofErr w:type="spellEnd"/>
      <w:r>
        <w:rPr>
          <w:sz w:val="24"/>
          <w:szCs w:val="24"/>
        </w:rPr>
        <w:t xml:space="preserve"> ή σε </w:t>
      </w:r>
      <w:proofErr w:type="spellStart"/>
      <w:r>
        <w:rPr>
          <w:sz w:val="24"/>
          <w:szCs w:val="24"/>
        </w:rPr>
        <w:t>ευρυζωνικές</w:t>
      </w:r>
      <w:proofErr w:type="spellEnd"/>
      <w:r>
        <w:rPr>
          <w:sz w:val="24"/>
          <w:szCs w:val="24"/>
        </w:rPr>
        <w:t xml:space="preserve"> συνδέσεις. Επιπλέον, όσον αφορά την φυσική υποδομή, ζητείται ο διαχωρισμός μέσω επίγειου δικτύου </w:t>
      </w:r>
      <w:r w:rsidRPr="00D60E93">
        <w:rPr>
          <w:sz w:val="24"/>
          <w:szCs w:val="24"/>
        </w:rPr>
        <w:t xml:space="preserve">(χαλκός, οπτική ίνα, FWA, κ.λπ.) </w:t>
      </w:r>
      <w:r>
        <w:rPr>
          <w:sz w:val="24"/>
          <w:szCs w:val="24"/>
        </w:rPr>
        <w:t>και δορυφορικού.</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sidRPr="002016BE">
        <w:rPr>
          <w:sz w:val="24"/>
          <w:szCs w:val="24"/>
        </w:rPr>
        <w:t xml:space="preserve">Θα πρέπει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w:t>
      </w:r>
      <w:proofErr w:type="spellStart"/>
      <w:r w:rsidRPr="002016BE">
        <w:rPr>
          <w:sz w:val="24"/>
          <w:szCs w:val="24"/>
        </w:rPr>
        <w:t>πάροχο</w:t>
      </w:r>
      <w:proofErr w:type="spellEnd"/>
      <w:r w:rsidRPr="002016BE">
        <w:rPr>
          <w:sz w:val="24"/>
          <w:szCs w:val="24"/>
        </w:rPr>
        <w:t xml:space="preserve">), πχ τηλεφωνικών υπηρεσιών. Ως εκ τούτου, για τους εναλλακτικούς </w:t>
      </w:r>
      <w:proofErr w:type="spellStart"/>
      <w:r w:rsidRPr="002016BE">
        <w:rPr>
          <w:sz w:val="24"/>
          <w:szCs w:val="24"/>
        </w:rPr>
        <w:t>παρόχους</w:t>
      </w:r>
      <w:proofErr w:type="spellEnd"/>
      <w:r w:rsidRPr="002016BE">
        <w:rPr>
          <w:sz w:val="24"/>
          <w:szCs w:val="24"/>
        </w:rPr>
        <w:t xml:space="preserve"> η ενότητα αφορά, μεταξύ άλλων, γραμμές </w:t>
      </w:r>
      <w:r w:rsidRPr="002016BE">
        <w:rPr>
          <w:sz w:val="24"/>
          <w:szCs w:val="24"/>
          <w:lang w:val="en-US"/>
        </w:rPr>
        <w:t>ARYS</w:t>
      </w:r>
      <w:r w:rsidRPr="002016BE">
        <w:rPr>
          <w:sz w:val="24"/>
          <w:szCs w:val="24"/>
        </w:rPr>
        <w:t xml:space="preserve">, </w:t>
      </w:r>
      <w:r w:rsidRPr="002016BE">
        <w:rPr>
          <w:sz w:val="24"/>
          <w:szCs w:val="24"/>
          <w:lang w:val="en-US"/>
        </w:rPr>
        <w:t>Shared</w:t>
      </w:r>
      <w:r w:rsidRPr="002016BE">
        <w:rPr>
          <w:sz w:val="24"/>
          <w:szCs w:val="24"/>
        </w:rPr>
        <w:t xml:space="preserve"> </w:t>
      </w:r>
      <w:r w:rsidRPr="002016BE">
        <w:rPr>
          <w:sz w:val="24"/>
          <w:szCs w:val="24"/>
          <w:lang w:val="en-US"/>
        </w:rPr>
        <w:t>LLU</w:t>
      </w:r>
      <w:r w:rsidRPr="002016BE">
        <w:rPr>
          <w:sz w:val="24"/>
          <w:szCs w:val="24"/>
        </w:rPr>
        <w:t xml:space="preserve"> και </w:t>
      </w:r>
      <w:r w:rsidRPr="002016BE">
        <w:rPr>
          <w:sz w:val="24"/>
          <w:szCs w:val="24"/>
          <w:lang w:val="en-US"/>
        </w:rPr>
        <w:t>Full</w:t>
      </w:r>
      <w:r w:rsidRPr="002016BE">
        <w:rPr>
          <w:sz w:val="24"/>
          <w:szCs w:val="24"/>
        </w:rPr>
        <w:t xml:space="preserve"> </w:t>
      </w:r>
      <w:r w:rsidRPr="002016BE">
        <w:rPr>
          <w:sz w:val="24"/>
          <w:szCs w:val="24"/>
          <w:lang w:val="en-US"/>
        </w:rPr>
        <w:t>LLU</w:t>
      </w:r>
      <w:r w:rsidRPr="002016BE">
        <w:rPr>
          <w:sz w:val="24"/>
          <w:szCs w:val="24"/>
        </w:rPr>
        <w:t xml:space="preserve"> που χρησιμοποιούνται για την παροχή υπηρεσιών διαδικτύου.</w:t>
      </w:r>
    </w:p>
    <w:p w:rsidR="00683848" w:rsidRPr="00797FB1" w:rsidRDefault="00683848" w:rsidP="00683848">
      <w:pPr>
        <w:tabs>
          <w:tab w:val="left" w:pos="426"/>
        </w:tabs>
        <w:spacing w:after="120" w:line="264" w:lineRule="auto"/>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Β.4</w:t>
      </w:r>
      <w:r>
        <w:rPr>
          <w:b/>
          <w:sz w:val="24"/>
          <w:szCs w:val="24"/>
        </w:rPr>
        <w:t xml:space="preserve">. </w:t>
      </w:r>
      <w:r w:rsidRPr="00C234F2">
        <w:rPr>
          <w:b/>
          <w:sz w:val="24"/>
          <w:szCs w:val="24"/>
        </w:rPr>
        <w:t xml:space="preserve">Για την παροχή υπηρεσιών συνδρομητικής τηλεόρασης / </w:t>
      </w:r>
      <w:proofErr w:type="spellStart"/>
      <w:r w:rsidRPr="00C234F2">
        <w:rPr>
          <w:b/>
          <w:sz w:val="24"/>
          <w:szCs w:val="24"/>
        </w:rPr>
        <w:t>video</w:t>
      </w:r>
      <w:proofErr w:type="spellEnd"/>
      <w:r w:rsidRPr="00C234F2">
        <w:rPr>
          <w:b/>
          <w:sz w:val="24"/>
          <w:szCs w:val="24"/>
        </w:rPr>
        <w:t>-</w:t>
      </w:r>
      <w:proofErr w:type="spellStart"/>
      <w:r w:rsidRPr="00C234F2">
        <w:rPr>
          <w:b/>
          <w:sz w:val="24"/>
          <w:szCs w:val="24"/>
        </w:rPr>
        <w:t>on</w:t>
      </w:r>
      <w:proofErr w:type="spellEnd"/>
      <w:r w:rsidRPr="00C234F2">
        <w:rPr>
          <w:b/>
          <w:sz w:val="24"/>
          <w:szCs w:val="24"/>
        </w:rPr>
        <w:t>-</w:t>
      </w:r>
      <w:proofErr w:type="spellStart"/>
      <w:r w:rsidRPr="00C234F2">
        <w:rPr>
          <w:b/>
          <w:sz w:val="24"/>
          <w:szCs w:val="24"/>
        </w:rPr>
        <w:t>demand</w:t>
      </w:r>
      <w:proofErr w:type="spellEnd"/>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Θ</w:t>
      </w:r>
      <w:r w:rsidRPr="00D60E93">
        <w:rPr>
          <w:sz w:val="24"/>
          <w:szCs w:val="24"/>
        </w:rPr>
        <w:t xml:space="preserve">α πρέπει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συνδρομητικής τηλεόρασης ή/και </w:t>
      </w:r>
      <w:proofErr w:type="spellStart"/>
      <w:r w:rsidRPr="00787577">
        <w:rPr>
          <w:sz w:val="24"/>
          <w:szCs w:val="24"/>
        </w:rPr>
        <w:t>Video</w:t>
      </w:r>
      <w:proofErr w:type="spellEnd"/>
      <w:r w:rsidRPr="009F32A3">
        <w:rPr>
          <w:sz w:val="24"/>
          <w:szCs w:val="24"/>
        </w:rPr>
        <w:t xml:space="preserve"> </w:t>
      </w:r>
      <w:proofErr w:type="spellStart"/>
      <w:r w:rsidRPr="00787577">
        <w:rPr>
          <w:sz w:val="24"/>
          <w:szCs w:val="24"/>
        </w:rPr>
        <w:t>On</w:t>
      </w:r>
      <w:proofErr w:type="spellEnd"/>
      <w:r w:rsidRPr="009F32A3">
        <w:rPr>
          <w:sz w:val="24"/>
          <w:szCs w:val="24"/>
        </w:rPr>
        <w:t xml:space="preserve"> </w:t>
      </w:r>
      <w:proofErr w:type="spellStart"/>
      <w:r w:rsidRPr="00787577">
        <w:rPr>
          <w:sz w:val="24"/>
          <w:szCs w:val="24"/>
        </w:rPr>
        <w:t>Demand</w:t>
      </w:r>
      <w:proofErr w:type="spellEnd"/>
      <w:r>
        <w:rPr>
          <w:sz w:val="24"/>
          <w:szCs w:val="24"/>
        </w:rPr>
        <w:t xml:space="preserve"> </w:t>
      </w:r>
      <w:r w:rsidRPr="00D60E93">
        <w:rPr>
          <w:sz w:val="24"/>
          <w:szCs w:val="24"/>
        </w:rPr>
        <w:t>μέσω ιδίας και μισθωμένης υποδομής</w:t>
      </w:r>
      <w:r>
        <w:rPr>
          <w:sz w:val="24"/>
          <w:szCs w:val="24"/>
        </w:rPr>
        <w:t xml:space="preserve">. Όσον αφορά την φυσική υποδομή, ζητείται ο διαχωρισμός μέσω δικτύου </w:t>
      </w:r>
      <w:r w:rsidRPr="00787577">
        <w:rPr>
          <w:sz w:val="24"/>
          <w:szCs w:val="24"/>
        </w:rPr>
        <w:t>IP</w:t>
      </w:r>
      <w:r w:rsidRPr="009F32A3">
        <w:rPr>
          <w:sz w:val="24"/>
          <w:szCs w:val="24"/>
        </w:rPr>
        <w:t xml:space="preserve"> </w:t>
      </w:r>
      <w:r>
        <w:rPr>
          <w:sz w:val="24"/>
          <w:szCs w:val="24"/>
        </w:rPr>
        <w:t>και δορυφορικού</w:t>
      </w:r>
      <w:r w:rsidRPr="009F32A3">
        <w:rPr>
          <w:sz w:val="24"/>
          <w:szCs w:val="24"/>
        </w:rPr>
        <w:t xml:space="preserve"> </w:t>
      </w:r>
      <w:r>
        <w:rPr>
          <w:sz w:val="24"/>
          <w:szCs w:val="24"/>
        </w:rPr>
        <w:t>δικτύου.</w:t>
      </w:r>
    </w:p>
    <w:p w:rsidR="00683848" w:rsidRPr="00797FB1" w:rsidRDefault="00683848" w:rsidP="00683848">
      <w:pPr>
        <w:tabs>
          <w:tab w:val="left" w:pos="426"/>
        </w:tabs>
        <w:spacing w:after="120" w:line="264" w:lineRule="auto"/>
        <w:jc w:val="both"/>
        <w:rPr>
          <w:sz w:val="24"/>
          <w:szCs w:val="24"/>
        </w:rPr>
      </w:pPr>
    </w:p>
    <w:p w:rsidR="00683848" w:rsidRPr="00D86EFE" w:rsidRDefault="00683848" w:rsidP="00683848">
      <w:pPr>
        <w:pStyle w:val="3"/>
      </w:pPr>
      <w:bookmarkStart w:id="15" w:name="_Toc424822953"/>
      <w:r>
        <w:t xml:space="preserve">Γ. </w:t>
      </w:r>
      <w:r w:rsidRPr="00C234F2">
        <w:t>Γραμμές χονδρικής ΟΤΕ για Προεπιλογή Φορέα και ΧΕΓ</w:t>
      </w:r>
      <w:bookmarkEnd w:id="15"/>
    </w:p>
    <w:p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Pr>
          <w:sz w:val="24"/>
          <w:szCs w:val="24"/>
        </w:rPr>
        <w:t>Θ</w:t>
      </w:r>
      <w:r w:rsidRPr="00EE5A14">
        <w:rPr>
          <w:sz w:val="24"/>
          <w:szCs w:val="24"/>
        </w:rPr>
        <w:t xml:space="preserve">α πρέπει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Θα πρέπει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rsidR="00C57136" w:rsidRDefault="00C57136">
      <w:pPr>
        <w:rPr>
          <w:rFonts w:asciiTheme="majorHAnsi" w:eastAsiaTheme="majorEastAsia" w:hAnsiTheme="majorHAnsi" w:cstheme="majorBidi"/>
          <w:b/>
          <w:color w:val="244061" w:themeColor="accent1" w:themeShade="80"/>
          <w:sz w:val="28"/>
          <w:szCs w:val="26"/>
        </w:rPr>
      </w:pPr>
      <w:bookmarkStart w:id="16" w:name="_Toc424657858"/>
      <w:bookmarkStart w:id="17" w:name="_Toc424657859"/>
      <w:r>
        <w:br w:type="page"/>
      </w:r>
    </w:p>
    <w:p w:rsidR="00C57136" w:rsidRDefault="00683848" w:rsidP="00C57136">
      <w:pPr>
        <w:pStyle w:val="1"/>
      </w:pPr>
      <w:bookmarkStart w:id="18" w:name="_Toc424822954"/>
      <w:r w:rsidRPr="004478C9">
        <w:lastRenderedPageBreak/>
        <w:t>Έσοδα &amp; κίνηση υπηρεσιών σταθερή</w:t>
      </w:r>
      <w:r>
        <w:t>ς</w:t>
      </w:r>
      <w:bookmarkEnd w:id="16"/>
      <w:bookmarkEnd w:id="18"/>
    </w:p>
    <w:p w:rsidR="00683848" w:rsidRPr="004478C9" w:rsidRDefault="00683848" w:rsidP="00683848">
      <w:pPr>
        <w:pStyle w:val="2"/>
      </w:pPr>
      <w:bookmarkStart w:id="19" w:name="_Toc424822955"/>
      <w:r>
        <w:t>Περιεχόμενα</w:t>
      </w:r>
      <w:bookmarkEnd w:id="17"/>
      <w:bookmarkEnd w:id="19"/>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συγκεκριμένων πληροφοριών για τους τυχόν </w:t>
      </w:r>
      <w:r w:rsidRPr="004478C9">
        <w:rPr>
          <w:sz w:val="24"/>
          <w:szCs w:val="24"/>
          <w:u w:val="single"/>
          <w:lang w:val="en-US"/>
        </w:rPr>
        <w:t>service</w:t>
      </w:r>
      <w:r w:rsidRPr="004478C9">
        <w:rPr>
          <w:sz w:val="24"/>
          <w:szCs w:val="24"/>
          <w:u w:val="single"/>
        </w:rPr>
        <w:t xml:space="preserve"> </w:t>
      </w:r>
      <w:r w:rsidRPr="004478C9">
        <w:rPr>
          <w:sz w:val="24"/>
          <w:szCs w:val="24"/>
          <w:u w:val="single"/>
          <w:lang w:val="en-US"/>
        </w:rPr>
        <w:t>providers</w:t>
      </w:r>
      <w:r w:rsidRPr="004478C9">
        <w:rPr>
          <w:sz w:val="24"/>
          <w:szCs w:val="24"/>
          <w:u w:val="single"/>
        </w:rPr>
        <w:t xml:space="preserve"> -μεταπωλητές υπηρεσιών τηλεφωνίας σε σταθερή θέση</w:t>
      </w:r>
      <w:r w:rsidRPr="004478C9">
        <w:rPr>
          <w:sz w:val="24"/>
          <w:szCs w:val="24"/>
        </w:rPr>
        <w:t xml:space="preserve"> που εξυπηρέτησε ο </w:t>
      </w:r>
      <w:proofErr w:type="spellStart"/>
      <w:r w:rsidRPr="004478C9">
        <w:rPr>
          <w:sz w:val="24"/>
          <w:szCs w:val="24"/>
        </w:rPr>
        <w:t>πάροχος</w:t>
      </w:r>
      <w:proofErr w:type="spellEnd"/>
      <w:r w:rsidRPr="004478C9">
        <w:rPr>
          <w:sz w:val="24"/>
          <w:szCs w:val="24"/>
        </w:rPr>
        <w:t>. Για τον ορισμό του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και της ‘εξυπηρέτησης κίνησης για λογαριασμό του’, βλ. ‘Ορισμοί και Διευκρινίσεις’ </w:t>
      </w:r>
      <w:r w:rsidRPr="004478C9">
        <w:rPr>
          <w:sz w:val="24"/>
          <w:szCs w:val="24"/>
          <w:lang w:val="en-US"/>
        </w:rPr>
        <w:t>-</w:t>
      </w:r>
      <w:r w:rsidRPr="004478C9">
        <w:rPr>
          <w:sz w:val="24"/>
          <w:szCs w:val="24"/>
        </w:rPr>
        <w:t xml:space="preserve"> σημείο 4.</w:t>
      </w:r>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αποτελεί σύνθεση των ενοτήτων: Γ.4, Γ.5-Γ.6, Γ.7 και Γ.0 του </w:t>
      </w:r>
      <w:proofErr w:type="spellStart"/>
      <w:r w:rsidRPr="004478C9">
        <w:rPr>
          <w:sz w:val="24"/>
          <w:szCs w:val="24"/>
        </w:rPr>
        <w:t>Market</w:t>
      </w:r>
      <w:proofErr w:type="spellEnd"/>
      <w:r w:rsidRPr="004478C9">
        <w:rPr>
          <w:sz w:val="24"/>
          <w:szCs w:val="24"/>
        </w:rPr>
        <w:t xml:space="preserve"> </w:t>
      </w:r>
      <w:proofErr w:type="spellStart"/>
      <w:r w:rsidRPr="004478C9">
        <w:rPr>
          <w:sz w:val="24"/>
          <w:szCs w:val="24"/>
        </w:rPr>
        <w:t>Report</w:t>
      </w:r>
      <w:proofErr w:type="spellEnd"/>
      <w:r w:rsidRPr="004478C9">
        <w:rPr>
          <w:sz w:val="24"/>
          <w:szCs w:val="24"/>
        </w:rPr>
        <w:t>.</w:t>
      </w:r>
    </w:p>
    <w:p w:rsidR="00683848" w:rsidRPr="004478C9" w:rsidRDefault="00683848" w:rsidP="00683848">
      <w:pPr>
        <w:spacing w:after="120" w:line="264" w:lineRule="auto"/>
        <w:jc w:val="both"/>
        <w:rPr>
          <w:sz w:val="24"/>
          <w:szCs w:val="24"/>
        </w:rPr>
      </w:pPr>
    </w:p>
    <w:p w:rsidR="00683848" w:rsidRPr="004478C9" w:rsidRDefault="00683848" w:rsidP="00683848">
      <w:pPr>
        <w:pStyle w:val="2"/>
      </w:pPr>
      <w:bookmarkStart w:id="20" w:name="_Toc424657860"/>
      <w:bookmarkStart w:id="21" w:name="_Toc424822956"/>
      <w:r w:rsidRPr="004478C9">
        <w:t>Ορισμοί και διευκρινίσεις</w:t>
      </w:r>
      <w:bookmarkEnd w:id="20"/>
      <w:bookmarkEnd w:id="21"/>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rsidR="00683848" w:rsidRPr="004478C9" w:rsidRDefault="00683848" w:rsidP="00683848">
      <w:pPr>
        <w:spacing w:after="120" w:line="264" w:lineRule="auto"/>
        <w:ind w:left="349"/>
        <w:jc w:val="both"/>
        <w:rPr>
          <w:sz w:val="24"/>
          <w:szCs w:val="24"/>
        </w:rPr>
      </w:pPr>
      <w:r w:rsidRPr="004478C9">
        <w:rPr>
          <w:sz w:val="24"/>
          <w:szCs w:val="24"/>
        </w:rPr>
        <w:t xml:space="preserve">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w:t>
      </w:r>
      <w:proofErr w:type="spellStart"/>
      <w:r w:rsidRPr="004478C9">
        <w:rPr>
          <w:sz w:val="24"/>
          <w:szCs w:val="24"/>
        </w:rPr>
        <w:t>παρόχους</w:t>
      </w:r>
      <w:proofErr w:type="spellEnd"/>
      <w:r w:rsidRPr="004478C9">
        <w:rPr>
          <w:sz w:val="24"/>
          <w:szCs w:val="24"/>
        </w:rPr>
        <w:t xml:space="preserve"> ηλεκτρονικών επικοινωνιών, ώστε αυτοί στη συνέχεια να παρέχουν υπηρεσίες σε τελικούς χρήστες.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δίκτυό του (Α) μέσω δικής του (ιδιόκτητης) υποδομής, ή (Β) μέσω μισθωμένης γραμμής άλλου </w:t>
      </w:r>
      <w:proofErr w:type="spellStart"/>
      <w:r w:rsidRPr="004478C9">
        <w:rPr>
          <w:sz w:val="24"/>
          <w:szCs w:val="24"/>
        </w:rPr>
        <w:t>παρόχου</w:t>
      </w:r>
      <w:proofErr w:type="spellEnd"/>
      <w:r w:rsidRPr="004478C9">
        <w:rPr>
          <w:sz w:val="24"/>
          <w:szCs w:val="24"/>
        </w:rPr>
        <w:t xml:space="preserve"> ή (Γ) μέσω γραμμής LLU. </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δίκτυο του (Α) μέσω Επιλογής Φορέα ή/και (Β) μέσω Προεπιλογής Φορέα (με ή χωρίς Χονδρική Εκμίσθωση Γραμμής).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w:t>
      </w:r>
      <w:proofErr w:type="spellStart"/>
      <w:r w:rsidRPr="004478C9">
        <w:rPr>
          <w:sz w:val="24"/>
          <w:szCs w:val="24"/>
        </w:rPr>
        <w:t>πάροχο</w:t>
      </w:r>
      <w:proofErr w:type="spellEnd"/>
      <w:r w:rsidRPr="004478C9">
        <w:rPr>
          <w:sz w:val="24"/>
          <w:szCs w:val="24"/>
        </w:rPr>
        <w:t xml:space="preserve"> δικτύου.</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w:t>
      </w:r>
      <w:proofErr w:type="spellStart"/>
      <w:r w:rsidRPr="004478C9">
        <w:rPr>
          <w:sz w:val="24"/>
          <w:szCs w:val="24"/>
        </w:rPr>
        <w:t>πάροχος</w:t>
      </w:r>
      <w:proofErr w:type="spellEnd"/>
      <w:r w:rsidRPr="004478C9">
        <w:rPr>
          <w:sz w:val="24"/>
          <w:szCs w:val="24"/>
        </w:rPr>
        <w:t xml:space="preserve"> ο οποίος προμηθεύεται από άλλο </w:t>
      </w:r>
      <w:proofErr w:type="spellStart"/>
      <w:r w:rsidRPr="004478C9">
        <w:rPr>
          <w:sz w:val="24"/>
          <w:szCs w:val="24"/>
        </w:rPr>
        <w:t>πάροχο</w:t>
      </w:r>
      <w:proofErr w:type="spellEnd"/>
      <w:r w:rsidRPr="004478C9">
        <w:rPr>
          <w:sz w:val="24"/>
          <w:szCs w:val="24"/>
        </w:rPr>
        <w:t xml:space="preserve">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proofErr w:type="spellStart"/>
      <w:r w:rsidRPr="001C48B9">
        <w:rPr>
          <w:sz w:val="24"/>
          <w:szCs w:val="24"/>
          <w:u w:val="single"/>
          <w:lang w:val="en-US"/>
        </w:rPr>
        <w:lastRenderedPageBreak/>
        <w:t>Εξυπηρέτηση</w:t>
      </w:r>
      <w:proofErr w:type="spellEnd"/>
      <w:r w:rsidRPr="004478C9">
        <w:rPr>
          <w:sz w:val="24"/>
          <w:szCs w:val="24"/>
          <w:u w:val="single"/>
        </w:rPr>
        <w:t xml:space="preserve"> κίνησης για λογαριασμό </w:t>
      </w:r>
      <w:r w:rsidRPr="004478C9">
        <w:rPr>
          <w:sz w:val="24"/>
          <w:szCs w:val="24"/>
          <w:u w:val="single"/>
          <w:lang w:val="en-US"/>
        </w:rPr>
        <w:t>service</w:t>
      </w:r>
      <w:r w:rsidRPr="004478C9">
        <w:rPr>
          <w:sz w:val="24"/>
          <w:szCs w:val="24"/>
          <w:u w:val="single"/>
        </w:rPr>
        <w:t xml:space="preserve"> </w:t>
      </w:r>
      <w:r w:rsidRPr="004478C9">
        <w:rPr>
          <w:sz w:val="24"/>
          <w:szCs w:val="24"/>
          <w:u w:val="single"/>
          <w:lang w:val="en-US"/>
        </w:rPr>
        <w:t>provider</w:t>
      </w:r>
      <w:r w:rsidRPr="004478C9">
        <w:rPr>
          <w:sz w:val="24"/>
          <w:szCs w:val="24"/>
          <w:u w:val="single"/>
        </w:rPr>
        <w:t>- μεταπωλητή</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Ο όρος "εξυπηρέτηση κίνησης" για λογαριασμό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xml:space="preserve">-μεταπωλητή αναφέρεται τόσο στην παροχή κίνησης στον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(είτε την συλλέξατε εσείς είτε κάποιος άλλος </w:t>
      </w:r>
      <w:proofErr w:type="spellStart"/>
      <w:r w:rsidRPr="004478C9">
        <w:rPr>
          <w:sz w:val="24"/>
          <w:szCs w:val="24"/>
        </w:rPr>
        <w:t>πάροχος</w:t>
      </w:r>
      <w:proofErr w:type="spellEnd"/>
      <w:r w:rsidRPr="004478C9">
        <w:rPr>
          <w:sz w:val="24"/>
          <w:szCs w:val="24"/>
        </w:rPr>
        <w:t xml:space="preserve">) όσο και στην πλήρη εξυπηρέτηση της κίνησης του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(συμπεριλαμβανομένου του τερματισμού αυτής).</w:t>
      </w:r>
    </w:p>
    <w:p w:rsidR="00683848" w:rsidRPr="004478C9" w:rsidRDefault="00683848" w:rsidP="00683848">
      <w:pPr>
        <w:spacing w:after="120" w:line="264" w:lineRule="auto"/>
        <w:jc w:val="both"/>
        <w:rPr>
          <w:b/>
          <w:sz w:val="26"/>
          <w:szCs w:val="26"/>
        </w:rPr>
      </w:pPr>
    </w:p>
    <w:p w:rsidR="00683848" w:rsidRPr="004478C9" w:rsidRDefault="00683848" w:rsidP="00683848">
      <w:pPr>
        <w:pStyle w:val="2"/>
      </w:pPr>
      <w:bookmarkStart w:id="22" w:name="_Toc424657861"/>
      <w:bookmarkStart w:id="23" w:name="_Toc424822957"/>
      <w:r w:rsidRPr="004478C9">
        <w:t>Οδηγίες συμπλήρωσης</w:t>
      </w:r>
      <w:bookmarkEnd w:id="22"/>
      <w:bookmarkEnd w:id="23"/>
      <w:r w:rsidRPr="004478C9">
        <w:t xml:space="preserve"> </w:t>
      </w:r>
    </w:p>
    <w:p w:rsidR="00683848" w:rsidRPr="004478C9" w:rsidRDefault="00683848" w:rsidP="00683848">
      <w:pPr>
        <w:pStyle w:val="3"/>
      </w:pPr>
      <w:bookmarkStart w:id="24" w:name="_Toc424657862"/>
      <w:bookmarkStart w:id="25" w:name="_Toc424822958"/>
      <w:r w:rsidRPr="004478C9">
        <w:t>Γενικά</w:t>
      </w:r>
      <w:bookmarkEnd w:id="24"/>
      <w:bookmarkEnd w:id="25"/>
    </w:p>
    <w:p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proofErr w:type="spellStart"/>
      <w:r w:rsidRPr="004478C9">
        <w:rPr>
          <w:sz w:val="24"/>
          <w:szCs w:val="24"/>
          <w:lang w:val="en-US"/>
        </w:rPr>
        <w:t>Homezone</w:t>
      </w:r>
      <w:proofErr w:type="spellEnd"/>
      <w:r w:rsidRPr="004478C9">
        <w:rPr>
          <w:sz w:val="24"/>
          <w:szCs w:val="24"/>
        </w:rPr>
        <w:t xml:space="preserve">- </w:t>
      </w:r>
      <w:proofErr w:type="spellStart"/>
      <w:r w:rsidRPr="004478C9">
        <w:rPr>
          <w:sz w:val="24"/>
          <w:szCs w:val="24"/>
          <w:lang w:val="en-US"/>
        </w:rPr>
        <w:t>Officezone</w:t>
      </w:r>
      <w:proofErr w:type="spellEnd"/>
    </w:p>
    <w:p w:rsidR="00683848" w:rsidRPr="00E663E1" w:rsidRDefault="00683848" w:rsidP="00683848">
      <w:pPr>
        <w:spacing w:after="120" w:line="264" w:lineRule="auto"/>
        <w:jc w:val="both"/>
        <w:rPr>
          <w:sz w:val="24"/>
          <w:szCs w:val="24"/>
        </w:rPr>
      </w:pPr>
    </w:p>
    <w:p w:rsidR="00683848" w:rsidRPr="004478C9" w:rsidRDefault="00683848" w:rsidP="00683848">
      <w:pPr>
        <w:pStyle w:val="3"/>
        <w:rPr>
          <w:strike/>
        </w:rPr>
      </w:pPr>
      <w:bookmarkStart w:id="26" w:name="_Toc424657863"/>
      <w:bookmarkStart w:id="27" w:name="_Toc424822959"/>
      <w:r w:rsidRPr="004478C9">
        <w:t>Α</w:t>
      </w:r>
      <w:bookmarkEnd w:id="26"/>
      <w:r>
        <w:t xml:space="preserve">. </w:t>
      </w:r>
      <w:r w:rsidRPr="00C234F2">
        <w:t>Λιανικά έσοδα</w:t>
      </w:r>
      <w:bookmarkEnd w:id="27"/>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λιανικά έσοδα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rsidR="00683848" w:rsidRPr="004478C9" w:rsidRDefault="00683848" w:rsidP="00683848">
      <w:pPr>
        <w:spacing w:after="120" w:line="264" w:lineRule="auto"/>
        <w:ind w:left="426"/>
        <w:jc w:val="both"/>
        <w:rPr>
          <w:sz w:val="24"/>
          <w:szCs w:val="24"/>
        </w:rPr>
      </w:pPr>
      <w:r w:rsidRPr="004478C9">
        <w:rPr>
          <w:sz w:val="24"/>
          <w:szCs w:val="24"/>
        </w:rPr>
        <w:t xml:space="preserve">Διευκρινίζεται ότι στις αντίστοιχες ενότητες του ερωτηματολογίου θα πρέπει να καταχωρηθούν όλα τα λιανικά έσοδα του </w:t>
      </w:r>
      <w:proofErr w:type="spellStart"/>
      <w:r w:rsidRPr="004478C9">
        <w:rPr>
          <w:sz w:val="24"/>
          <w:szCs w:val="24"/>
        </w:rPr>
        <w:t>παρόχου</w:t>
      </w:r>
      <w:proofErr w:type="spellEnd"/>
      <w:r w:rsidRPr="004478C9">
        <w:rPr>
          <w:sz w:val="24"/>
          <w:szCs w:val="24"/>
        </w:rPr>
        <w:t xml:space="preserve">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 xml:space="preserve">υπηρεσίες κινητών επικοινωνιών), ο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αντίστοιχων εσόδων ανά υπηρεσία και να τα καταχωρήσει στις αντίστοιχες ερωτήσεις.</w:t>
      </w:r>
    </w:p>
    <w:p w:rsidR="00683848" w:rsidRDefault="00683848" w:rsidP="00683848">
      <w:pPr>
        <w:spacing w:after="120" w:line="264" w:lineRule="auto"/>
        <w:ind w:left="426"/>
        <w:jc w:val="both"/>
        <w:rPr>
          <w:sz w:val="24"/>
          <w:szCs w:val="24"/>
        </w:rPr>
      </w:pPr>
      <w:r w:rsidRPr="004478C9">
        <w:rPr>
          <w:sz w:val="24"/>
          <w:szCs w:val="24"/>
        </w:rPr>
        <w:t xml:space="preserve">Ο τρόπος διαχωρισμού των εσόδων ανά υπηρεσία επαφίεται στον κάθε </w:t>
      </w:r>
      <w:proofErr w:type="spellStart"/>
      <w:r w:rsidRPr="004478C9">
        <w:rPr>
          <w:sz w:val="24"/>
          <w:szCs w:val="24"/>
        </w:rPr>
        <w:t>πάροχο</w:t>
      </w:r>
      <w:proofErr w:type="spellEnd"/>
      <w:r w:rsidRPr="004478C9">
        <w:rPr>
          <w:sz w:val="24"/>
          <w:szCs w:val="24"/>
        </w:rPr>
        <w:t>. Προς διευκόλυνση και ενημέρωση, παρακάτω παρατίθενται οι κατευθύνσεις διαχωρισμού που έχουν δοθεί από την Ευρωπαϊκή Επιτροπή.</w:t>
      </w:r>
    </w:p>
    <w:p w:rsidR="00683848" w:rsidRDefault="00683848" w:rsidP="00683848">
      <w:pPr>
        <w:rPr>
          <w:b/>
          <w:lang w:eastAsia="el-GR"/>
        </w:rPr>
      </w:pPr>
    </w:p>
    <w:p w:rsidR="00DB688F" w:rsidRDefault="00DB688F">
      <w:pPr>
        <w:rPr>
          <w:b/>
          <w:lang w:eastAsia="el-GR"/>
        </w:rPr>
      </w:pPr>
      <w:r>
        <w:rPr>
          <w:b/>
          <w:lang w:eastAsia="el-GR"/>
        </w:rPr>
        <w:br w:type="page"/>
      </w:r>
    </w:p>
    <w:p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0" w:type="auto"/>
        <w:tblLayout w:type="fixed"/>
        <w:tblLook w:val="04A0"/>
      </w:tblPr>
      <w:tblGrid>
        <w:gridCol w:w="4593"/>
        <w:gridCol w:w="4593"/>
      </w:tblGrid>
      <w:tr w:rsidR="00683848" w:rsidRPr="00CC5CD0" w:rsidTr="00E52E70">
        <w:tc>
          <w:tcPr>
            <w:tcW w:w="4593" w:type="dxa"/>
          </w:tcPr>
          <w:p w:rsidR="00683848" w:rsidRPr="00600DA8" w:rsidRDefault="00683848" w:rsidP="00E52E70">
            <w:pPr>
              <w:spacing w:after="120"/>
            </w:pPr>
            <w:r>
              <w:t xml:space="preserve">Κατευθύνσεις Ευρωπαϊκής Επιτροπής για τον διαχωρισμό των εσόδων από </w:t>
            </w:r>
            <w:proofErr w:type="spellStart"/>
            <w:r>
              <w:t>Bundles</w:t>
            </w:r>
            <w:proofErr w:type="spellEnd"/>
          </w:p>
          <w:p w:rsidR="00683848" w:rsidRPr="00245F30" w:rsidRDefault="00683848" w:rsidP="00E52E70">
            <w:pPr>
              <w:spacing w:after="120"/>
              <w:rPr>
                <w:lang w:val="en-US"/>
              </w:rPr>
            </w:pPr>
            <w:r w:rsidRPr="00245F30">
              <w:rPr>
                <w:lang w:val="en-US"/>
              </w:rPr>
              <w:t>“Bundled service revenues should be broken down reflecting the relative value of the different components. Below are some principles:</w:t>
            </w:r>
          </w:p>
          <w:p w:rsidR="00683848" w:rsidRPr="00245F30" w:rsidRDefault="00683848" w:rsidP="00E52E70">
            <w:pPr>
              <w:spacing w:after="120"/>
              <w:rPr>
                <w:lang w:val="en-US"/>
              </w:rPr>
            </w:pPr>
            <w:r>
              <w:t></w:t>
            </w:r>
            <w:r w:rsidRPr="00245F30">
              <w:rPr>
                <w:lang w:val="en-US"/>
              </w:rPr>
              <w:tab/>
              <w:t>If the prices of the different components are available, the breakdown should be based on them.</w:t>
            </w:r>
          </w:p>
          <w:p w:rsidR="00683848" w:rsidRPr="00245F30" w:rsidRDefault="00683848" w:rsidP="00E52E70">
            <w:pPr>
              <w:spacing w:after="120"/>
              <w:rPr>
                <w:lang w:val="en-US"/>
              </w:rPr>
            </w:pPr>
            <w:r>
              <w:t></w:t>
            </w:r>
            <w:r w:rsidRPr="00245F30">
              <w:rPr>
                <w:lang w:val="en-US"/>
              </w:rPr>
              <w:tab/>
              <w:t xml:space="preserve">If the prices of the different components are not available, the relative value of the different components should be estimated based on the following points: </w:t>
            </w:r>
          </w:p>
          <w:p w:rsidR="00683848" w:rsidRPr="00245F30" w:rsidRDefault="00683848" w:rsidP="00E52E70">
            <w:pPr>
              <w:spacing w:after="120"/>
              <w:rPr>
                <w:lang w:val="en-US"/>
              </w:rPr>
            </w:pPr>
            <w:r w:rsidRPr="00245F30">
              <w:rPr>
                <w:lang w:val="en-US"/>
              </w:rPr>
              <w:t>•</w:t>
            </w:r>
            <w:r w:rsidRPr="00245F30">
              <w:rPr>
                <w:lang w:val="en-US"/>
              </w:rPr>
              <w:tab/>
              <w:t>If similar stand-alone products are available, these should be taken into account when assessing the relative value.</w:t>
            </w:r>
          </w:p>
          <w:p w:rsidR="00683848" w:rsidRPr="00245F30" w:rsidRDefault="00683848" w:rsidP="00E52E70">
            <w:pPr>
              <w:spacing w:after="120"/>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rsidR="00683848" w:rsidRPr="00245F30" w:rsidRDefault="00683848" w:rsidP="00E52E70">
            <w:pPr>
              <w:spacing w:after="120"/>
              <w:rPr>
                <w:lang w:val="en-US"/>
              </w:rPr>
            </w:pPr>
            <w:r w:rsidRPr="00245F30">
              <w:rPr>
                <w:lang w:val="en-US"/>
              </w:rPr>
              <w:t>-looking at competitors' similar stand-alone products,</w:t>
            </w:r>
          </w:p>
          <w:p w:rsidR="00683848" w:rsidRPr="00245F30" w:rsidRDefault="00683848" w:rsidP="00E52E70">
            <w:pPr>
              <w:spacing w:after="120"/>
              <w:rPr>
                <w:lang w:val="en-US"/>
              </w:rPr>
            </w:pPr>
            <w:r w:rsidRPr="00245F30">
              <w:rPr>
                <w:lang w:val="en-US"/>
              </w:rPr>
              <w:t>-considering the usage of the different components,</w:t>
            </w:r>
          </w:p>
          <w:p w:rsidR="00683848" w:rsidRPr="00245F30" w:rsidRDefault="00683848" w:rsidP="00E52E70">
            <w:pPr>
              <w:spacing w:after="120"/>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683848" w:rsidRPr="00245F30" w:rsidRDefault="00683848" w:rsidP="00E52E70">
            <w:pPr>
              <w:spacing w:after="120"/>
              <w:rPr>
                <w:lang w:val="en-US"/>
              </w:rPr>
            </w:pPr>
            <w:r w:rsidRPr="00245F30">
              <w:rPr>
                <w:lang w:val="en-US"/>
              </w:rPr>
              <w:t>-looking at available consumer research.</w:t>
            </w:r>
          </w:p>
          <w:p w:rsidR="00683848" w:rsidRPr="00245F30" w:rsidRDefault="00683848" w:rsidP="00E52E70">
            <w:pPr>
              <w:spacing w:after="120"/>
              <w:rPr>
                <w:lang w:val="en-US"/>
              </w:rPr>
            </w:pPr>
            <w:r w:rsidRPr="00245F30">
              <w:rPr>
                <w:lang w:val="en-US"/>
              </w:rPr>
              <w:t>When allocating bundled revenues, discounts should be distributed proportionally among the different services.”</w:t>
            </w:r>
          </w:p>
        </w:tc>
        <w:tc>
          <w:tcPr>
            <w:tcW w:w="4593" w:type="dxa"/>
          </w:tcPr>
          <w:p w:rsidR="00683848" w:rsidRPr="00245F30" w:rsidRDefault="00683848" w:rsidP="00E52E70">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rsidR="00683848" w:rsidRPr="00245F30" w:rsidRDefault="00683848" w:rsidP="00E52E70">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683848" w:rsidRPr="00245F30" w:rsidRDefault="00683848" w:rsidP="00E52E70">
            <w:pPr>
              <w:spacing w:after="120"/>
            </w:pPr>
            <w:r w:rsidRPr="00245F30">
              <w:sym w:font="Symbol" w:char="F0D8"/>
            </w:r>
            <w:r w:rsidRPr="00245F30">
              <w:t xml:space="preserve"> Εάν οι τιμές των </w:t>
            </w:r>
            <w:r>
              <w:t xml:space="preserve">επιμέρους υπηρεσιών </w:t>
            </w:r>
            <w:r w:rsidRPr="00245F30">
              <w:rPr>
                <w:u w:val="single"/>
              </w:rPr>
              <w:t>είναι διαθέσιμες</w:t>
            </w:r>
            <w:r w:rsidRPr="00245F30">
              <w:t xml:space="preserve">, </w:t>
            </w:r>
            <w:r>
              <w:t>ο διαχωρισμός</w:t>
            </w:r>
            <w:r w:rsidRPr="00245F30">
              <w:t xml:space="preserve"> θα πρέπει να βασίζεται σε αυτ</w:t>
            </w:r>
            <w:r>
              <w:t>ές</w:t>
            </w:r>
            <w:r w:rsidRPr="00245F30">
              <w:t>.</w:t>
            </w:r>
          </w:p>
          <w:p w:rsidR="00683848" w:rsidRPr="00600DA8" w:rsidRDefault="00683848" w:rsidP="00E52E70">
            <w:pPr>
              <w:spacing w:after="120"/>
            </w:pPr>
            <w:r w:rsidRPr="00245F30">
              <w:sym w:font="Symbol" w:char="F0D8"/>
            </w:r>
            <w:r w:rsidRPr="00245F30">
              <w:t xml:space="preserve"> Εάν οι τιμές των </w:t>
            </w:r>
            <w:r>
              <w:t>επιμέρους</w:t>
            </w:r>
            <w:r w:rsidRPr="00245F30">
              <w:t xml:space="preserve"> </w:t>
            </w:r>
            <w:r>
              <w:t xml:space="preserve">υπηρεσιών </w:t>
            </w:r>
            <w:r w:rsidRPr="00245F30">
              <w:rPr>
                <w:u w:val="single"/>
              </w:rPr>
              <w:t>δεν είναι διαθέσιμες</w:t>
            </w:r>
            <w:r w:rsidRPr="00245F30">
              <w:t xml:space="preserve">, η σχετική αξία </w:t>
            </w:r>
            <w:r>
              <w:t xml:space="preserve">τους </w:t>
            </w:r>
            <w:r w:rsidRPr="00245F30">
              <w:t xml:space="preserve">θα πρέπει να εκτιμηθεί </w:t>
            </w:r>
            <w:r>
              <w:t>λαμβάνοντας υπόψη τ</w:t>
            </w:r>
            <w:r w:rsidRPr="00245F30">
              <w:t>α ακόλουθα:</w:t>
            </w:r>
          </w:p>
          <w:p w:rsidR="00683848" w:rsidRPr="00245F30" w:rsidRDefault="00683848" w:rsidP="00E52E70">
            <w:pPr>
              <w:spacing w:after="120"/>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683848" w:rsidRPr="00600DA8" w:rsidRDefault="00683848" w:rsidP="00E52E70">
            <w:pPr>
              <w:spacing w:after="120"/>
            </w:pPr>
            <w:r w:rsidRPr="00245F30">
              <w:t xml:space="preserve">• </w:t>
            </w:r>
            <w:r>
              <w:t>Εάν όχι</w:t>
            </w:r>
            <w:r w:rsidRPr="00245F30">
              <w:t xml:space="preserve">, οι τιμές μπορεί να </w:t>
            </w:r>
            <w:r>
              <w:t>εκτιμηθούν λαμβάνοντας υπόψη:</w:t>
            </w:r>
          </w:p>
          <w:p w:rsidR="00683848" w:rsidRPr="00245F30" w:rsidRDefault="00683848" w:rsidP="00E52E70">
            <w:pPr>
              <w:spacing w:after="120"/>
            </w:pPr>
            <w:r w:rsidRPr="00245F30">
              <w:t>-παρόμοι</w:t>
            </w:r>
            <w:r>
              <w:t>α</w:t>
            </w:r>
            <w:r w:rsidRPr="00245F30">
              <w:t xml:space="preserve"> αυτόνομα προϊόντα </w:t>
            </w:r>
            <w:r>
              <w:t xml:space="preserve">άλλων </w:t>
            </w:r>
            <w:proofErr w:type="spellStart"/>
            <w:r>
              <w:t>παρόχων</w:t>
            </w:r>
            <w:proofErr w:type="spellEnd"/>
            <w:r w:rsidRPr="00245F30">
              <w:t>,</w:t>
            </w:r>
          </w:p>
          <w:p w:rsidR="00683848" w:rsidRPr="00245F30" w:rsidRDefault="00683848" w:rsidP="00E52E70">
            <w:pPr>
              <w:spacing w:after="120"/>
            </w:pPr>
            <w:r w:rsidRPr="00245F30">
              <w:t xml:space="preserve">- τη χρήση </w:t>
            </w:r>
            <w:r>
              <w:t>των επιμέρους υπηρεσιών</w:t>
            </w:r>
            <w:r w:rsidRPr="00245F30">
              <w:t>,</w:t>
            </w:r>
          </w:p>
          <w:p w:rsidR="00683848" w:rsidRPr="00245F30" w:rsidRDefault="00683848" w:rsidP="00E52E70">
            <w:pPr>
              <w:spacing w:after="120"/>
            </w:pPr>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683848" w:rsidRPr="00245F30" w:rsidRDefault="00683848" w:rsidP="00E52E70">
            <w:pPr>
              <w:spacing w:after="120"/>
            </w:pPr>
            <w:r>
              <w:t>- τυχόν διαθέσιμη έρευνα</w:t>
            </w:r>
            <w:r w:rsidRPr="00245F30">
              <w:t xml:space="preserve"> καταναλωτών.</w:t>
            </w:r>
          </w:p>
          <w:p w:rsidR="00683848" w:rsidRDefault="00683848" w:rsidP="00E52E70">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683848" w:rsidRPr="00600DA8" w:rsidRDefault="00683848" w:rsidP="00683848">
      <w:pPr>
        <w:spacing w:after="120" w:line="264" w:lineRule="auto"/>
        <w:jc w:val="both"/>
        <w:rPr>
          <w:b/>
          <w:sz w:val="24"/>
          <w:szCs w:val="24"/>
        </w:rPr>
      </w:pPr>
    </w:p>
    <w:p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θα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θα πρέπει να εξαιρεθούν.</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θα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 xml:space="preserve">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lastRenderedPageBreak/>
        <w:t xml:space="preserve">Τα λιανικά έσοδα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αθροίζοντας (α) τα αντίστοιχα έσοδα από τους συνδρομητές του με (β) τα αντίστοιχα λοιπά του έσοδα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Οι ερωτήσεις αυτές αφορούν τα λιανικά έσοδα του </w:t>
      </w:r>
      <w:proofErr w:type="spellStart"/>
      <w:r w:rsidRPr="004478C9">
        <w:rPr>
          <w:sz w:val="24"/>
          <w:szCs w:val="24"/>
        </w:rPr>
        <w:t>παρόχου</w:t>
      </w:r>
      <w:proofErr w:type="spellEnd"/>
      <w:r w:rsidRPr="004478C9">
        <w:rPr>
          <w:sz w:val="24"/>
          <w:szCs w:val="24"/>
        </w:rPr>
        <w:t xml:space="preserve">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w:t>
      </w:r>
      <w:proofErr w:type="spellStart"/>
      <w:r w:rsidRPr="004478C9">
        <w:rPr>
          <w:sz w:val="24"/>
          <w:szCs w:val="24"/>
        </w:rPr>
        <w:t>παρόχου</w:t>
      </w:r>
      <w:proofErr w:type="spellEnd"/>
      <w:r w:rsidRPr="004478C9">
        <w:rPr>
          <w:sz w:val="24"/>
          <w:szCs w:val="24"/>
        </w:rPr>
        <w:t xml:space="preserve">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θα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w:t>
      </w:r>
      <w:proofErr w:type="spellStart"/>
      <w:r w:rsidRPr="00F4530D">
        <w:rPr>
          <w:sz w:val="24"/>
          <w:szCs w:val="24"/>
        </w:rPr>
        <w:t>φορητότητα</w:t>
      </w:r>
      <w:proofErr w:type="spellEnd"/>
      <w:r w:rsidRPr="00F4530D">
        <w:rPr>
          <w:sz w:val="24"/>
          <w:szCs w:val="24"/>
        </w:rPr>
        <w:t xml:space="preserve"> αριθμών) </w:t>
      </w:r>
      <w:r>
        <w:rPr>
          <w:sz w:val="24"/>
          <w:szCs w:val="24"/>
        </w:rPr>
        <w:t>–</w:t>
      </w:r>
      <w:r w:rsidRPr="00F4530D">
        <w:rPr>
          <w:sz w:val="24"/>
          <w:szCs w:val="24"/>
        </w:rPr>
        <w:t xml:space="preserve"> εφάπαξ</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θα πρέπει να  συμπεριλαμβάνονται όλα τα έσοδα από πρόσθετες διευκολύνσεις ήτοι τυχόν: πάγιο ενεργοποίησης, μηνιαίο τέλος, τέλη χρήσης.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w:t>
      </w:r>
      <w:proofErr w:type="spellStart"/>
      <w:r w:rsidRPr="004478C9">
        <w:rPr>
          <w:sz w:val="24"/>
          <w:szCs w:val="24"/>
        </w:rPr>
        <w:t>παρόχου</w:t>
      </w:r>
      <w:proofErr w:type="spellEnd"/>
      <w:r w:rsidRPr="004478C9">
        <w:rPr>
          <w:sz w:val="24"/>
          <w:szCs w:val="24"/>
        </w:rPr>
        <w:t xml:space="preserve">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r w:rsidRPr="0054500F">
        <w:rPr>
          <w:sz w:val="24"/>
          <w:szCs w:val="24"/>
        </w:rPr>
        <w:t>Managed</w:t>
      </w:r>
      <w:r w:rsidRPr="004478C9">
        <w:rPr>
          <w:sz w:val="24"/>
          <w:szCs w:val="24"/>
        </w:rPr>
        <w:t xml:space="preserve"> </w:t>
      </w:r>
      <w:r w:rsidRPr="0054500F">
        <w:rPr>
          <w:sz w:val="24"/>
          <w:szCs w:val="24"/>
        </w:rPr>
        <w:t>VoIP</w:t>
      </w:r>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lastRenderedPageBreak/>
        <w:t xml:space="preserve">Προφανώς τα έσοδα από γραμμές ΧΕΓ και ΑΠΤΒ πλήρους πρόσβασης θα πρέπει να αναφερθούν από τους εναλλακτικούς </w:t>
      </w:r>
      <w:proofErr w:type="spellStart"/>
      <w:r w:rsidRPr="004478C9">
        <w:rPr>
          <w:sz w:val="24"/>
          <w:szCs w:val="24"/>
        </w:rPr>
        <w:t>παρόχους</w:t>
      </w:r>
      <w:proofErr w:type="spellEnd"/>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Υπενθυμίζεται, ότι στην </w:t>
      </w:r>
      <w:r w:rsidRPr="000E1C85">
        <w:rPr>
          <w:sz w:val="24"/>
          <w:szCs w:val="24"/>
        </w:rPr>
        <w:t>1.3</w:t>
      </w:r>
      <w:r w:rsidRPr="004478C9">
        <w:rPr>
          <w:sz w:val="24"/>
          <w:szCs w:val="24"/>
        </w:rPr>
        <w:t xml:space="preserve"> θα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2A45BF">
        <w:rPr>
          <w:sz w:val="24"/>
          <w:szCs w:val="24"/>
        </w:rPr>
        <w:t xml:space="preserve"> </w:t>
      </w:r>
      <w:r w:rsidRPr="004478C9">
        <w:rPr>
          <w:sz w:val="24"/>
          <w:szCs w:val="24"/>
        </w:rPr>
        <w:t xml:space="preserve">θα πρέπει να καταχωρηθούν τα λιανικά έσοδα για όλες τις κλήσεις των συνδρομητών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 αυτών.</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σε όλα τα λιανικά έσοδα του </w:t>
      </w:r>
      <w:proofErr w:type="spellStart"/>
      <w:r w:rsidRPr="004478C9">
        <w:rPr>
          <w:sz w:val="24"/>
          <w:szCs w:val="24"/>
        </w:rPr>
        <w:t>παρόχου</w:t>
      </w:r>
      <w:proofErr w:type="spellEnd"/>
      <w:r w:rsidRPr="004478C9">
        <w:rPr>
          <w:sz w:val="24"/>
          <w:szCs w:val="24"/>
        </w:rPr>
        <w:t xml:space="preserve">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w:t>
      </w:r>
      <w:proofErr w:type="spellStart"/>
      <w:r w:rsidRPr="004478C9">
        <w:rPr>
          <w:sz w:val="24"/>
          <w:szCs w:val="24"/>
        </w:rPr>
        <w:t>πάροχος</w:t>
      </w:r>
      <w:proofErr w:type="spellEnd"/>
      <w:r w:rsidRPr="004478C9">
        <w:rPr>
          <w:sz w:val="24"/>
          <w:szCs w:val="24"/>
        </w:rPr>
        <w:t xml:space="preserve"> θα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θα πρέπει να αναφερθεί μόνο το λιανικό έσοδο από τους καλούντες (δηλ. όχι από τις εταιρείες κατόχους των αριθμών)</w:t>
      </w:r>
      <w:r>
        <w:rPr>
          <w:sz w:val="24"/>
          <w:szCs w:val="24"/>
        </w:rPr>
        <w:t xml:space="preserve">.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1.10</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προστιθέμενης αξίας</w:t>
      </w:r>
      <w:r>
        <w:rPr>
          <w:sz w:val="24"/>
          <w:szCs w:val="24"/>
        </w:rPr>
        <w:t xml:space="preserve">.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 xml:space="preserve">Σημειώνεται ότι στο παρεχόμενο προς συμπλήρωση σχόλιο, ο </w:t>
      </w:r>
      <w:proofErr w:type="spellStart"/>
      <w:r w:rsidRPr="0054500F">
        <w:rPr>
          <w:sz w:val="24"/>
          <w:szCs w:val="24"/>
        </w:rPr>
        <w:t>πάροχος</w:t>
      </w:r>
      <w:proofErr w:type="spellEnd"/>
      <w:r w:rsidRPr="0054500F">
        <w:rPr>
          <w:sz w:val="24"/>
          <w:szCs w:val="24"/>
        </w:rPr>
        <w:t xml:space="preserve"> θα πρέπει να διευκρινίσει τους τύπους κλήσεων, των οποίων τα έσοδα θα συμπεριλάβει στην 1.13.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 xml:space="preserve">Διευκρινίζεται ότι οι ερωτήσεις αφορούν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υπηρεσιών τηλεφωνίας εξαιρουμένων των αντίστοιχων εσόδων του από τους συνδρομητές του.</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Θα πρέπει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θα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w:t>
      </w:r>
      <w:proofErr w:type="spellStart"/>
      <w:r w:rsidRPr="004478C9">
        <w:rPr>
          <w:sz w:val="24"/>
          <w:szCs w:val="24"/>
        </w:rPr>
        <w:t>παρόχου</w:t>
      </w:r>
      <w:proofErr w:type="spellEnd"/>
      <w:r w:rsidRPr="004478C9">
        <w:rPr>
          <w:sz w:val="24"/>
          <w:szCs w:val="24"/>
        </w:rPr>
        <w:t xml:space="preserve"> από την χρήση των δικών του καρτών για κλήσεις σε αριθμούς 807. Διευκρινίζεται ότι δεν θα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Επίσης, θα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θα πρέπει να διευκρινίσει τους τύπους εσόδων τα οποία θα συμπεριλάβει </w:t>
      </w:r>
      <w:r>
        <w:rPr>
          <w:sz w:val="24"/>
          <w:szCs w:val="24"/>
        </w:rPr>
        <w:t>εδώ</w:t>
      </w:r>
      <w:r w:rsidRPr="004478C9">
        <w:rPr>
          <w:sz w:val="24"/>
          <w:szCs w:val="24"/>
        </w:rPr>
        <w:t>.</w:t>
      </w:r>
    </w:p>
    <w:p w:rsidR="00683848" w:rsidRPr="001A64DF" w:rsidRDefault="00683848" w:rsidP="00683848">
      <w:pPr>
        <w:pStyle w:val="a4"/>
        <w:spacing w:after="120" w:line="264" w:lineRule="auto"/>
        <w:ind w:left="426"/>
        <w:contextualSpacing w:val="0"/>
        <w:jc w:val="both"/>
        <w:rPr>
          <w:sz w:val="24"/>
          <w:szCs w:val="24"/>
          <w:highlight w:val="yellow"/>
          <w:lang w:val="en-US"/>
        </w:rPr>
      </w:pPr>
    </w:p>
    <w:p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θα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θα πρέπει να εξαιρεθούν</w:t>
      </w:r>
      <w:r w:rsidRPr="004478C9">
        <w:t>.</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 xml:space="preserve">Η ενότητα αφορά </w:t>
      </w:r>
      <w:r>
        <w:rPr>
          <w:sz w:val="24"/>
          <w:szCs w:val="24"/>
        </w:rPr>
        <w:t xml:space="preserve">σε </w:t>
      </w:r>
      <w:r w:rsidRPr="004478C9">
        <w:rPr>
          <w:sz w:val="24"/>
          <w:szCs w:val="24"/>
        </w:rPr>
        <w:t xml:space="preserve">όλα τα λιανικά έσοδα του </w:t>
      </w:r>
      <w:proofErr w:type="spellStart"/>
      <w:r w:rsidRPr="004478C9">
        <w:rPr>
          <w:sz w:val="24"/>
          <w:szCs w:val="24"/>
        </w:rPr>
        <w:t>παρόχου</w:t>
      </w:r>
      <w:proofErr w:type="spellEnd"/>
      <w:r w:rsidRPr="004478C9">
        <w:rPr>
          <w:sz w:val="24"/>
          <w:szCs w:val="24"/>
        </w:rPr>
        <w:t xml:space="preserve">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την παροχή πρόσβασης στο διαδίκτυο με άλλες υπηρεσίες, ο </w:t>
      </w:r>
      <w:proofErr w:type="spellStart"/>
      <w:r w:rsidRPr="004478C9">
        <w:rPr>
          <w:sz w:val="24"/>
          <w:szCs w:val="24"/>
        </w:rPr>
        <w:t>πάροχος</w:t>
      </w:r>
      <w:proofErr w:type="spellEnd"/>
      <w:r w:rsidRPr="004478C9">
        <w:rPr>
          <w:sz w:val="24"/>
          <w:szCs w:val="24"/>
        </w:rPr>
        <w:t xml:space="preserve"> θα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rsidR="00683848" w:rsidRPr="004478C9" w:rsidRDefault="00683848" w:rsidP="00683848">
      <w:pPr>
        <w:pStyle w:val="a4"/>
        <w:tabs>
          <w:tab w:val="left" w:pos="426"/>
        </w:tabs>
        <w:spacing w:after="120" w:line="264" w:lineRule="auto"/>
        <w:ind w:left="426"/>
        <w:contextualSpacing w:val="0"/>
        <w:jc w:val="both"/>
        <w:rPr>
          <w:sz w:val="24"/>
          <w:szCs w:val="24"/>
          <w:u w:val="single"/>
        </w:rPr>
      </w:pPr>
    </w:p>
    <w:p w:rsidR="00683848" w:rsidRPr="004478C9" w:rsidRDefault="00683848" w:rsidP="00683848">
      <w:pPr>
        <w:pStyle w:val="3"/>
        <w:rPr>
          <w:strike/>
        </w:rPr>
      </w:pPr>
      <w:bookmarkStart w:id="28" w:name="_Toc424657864"/>
      <w:bookmarkStart w:id="29" w:name="_Toc424822960"/>
      <w:r w:rsidRPr="004478C9">
        <w:t>Β</w:t>
      </w:r>
      <w:bookmarkEnd w:id="28"/>
      <w:r>
        <w:t xml:space="preserve">. </w:t>
      </w:r>
      <w:r w:rsidRPr="00C234F2">
        <w:t>Λιανική εξερχόμενη κίνηση</w:t>
      </w:r>
      <w:bookmarkEnd w:id="29"/>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θα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θα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w:t>
      </w:r>
      <w:proofErr w:type="spellStart"/>
      <w:r w:rsidRPr="004478C9">
        <w:rPr>
          <w:sz w:val="24"/>
          <w:szCs w:val="24"/>
        </w:rPr>
        <w:t>παρόχου</w:t>
      </w:r>
      <w:proofErr w:type="spellEnd"/>
      <w:r w:rsidRPr="004478C9">
        <w:rPr>
          <w:sz w:val="24"/>
          <w:szCs w:val="24"/>
        </w:rPr>
        <w:t xml:space="preserve">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w:t>
      </w:r>
      <w:proofErr w:type="spellStart"/>
      <w:r w:rsidRPr="004478C9">
        <w:rPr>
          <w:sz w:val="24"/>
          <w:szCs w:val="24"/>
        </w:rPr>
        <w:t>παρόχου</w:t>
      </w:r>
      <w:proofErr w:type="spellEnd"/>
      <w:r w:rsidRPr="004478C9">
        <w:rPr>
          <w:sz w:val="24"/>
          <w:szCs w:val="24"/>
        </w:rPr>
        <w:t xml:space="preserve"> </w:t>
      </w:r>
    </w:p>
    <w:p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Οι στήλες αφορούν σε όλη την κίνηση των συνδρομητών του </w:t>
      </w:r>
      <w:proofErr w:type="spellStart"/>
      <w:r w:rsidRPr="001A64DF">
        <w:rPr>
          <w:sz w:val="24"/>
          <w:szCs w:val="24"/>
        </w:rPr>
        <w:t>παρόχου</w:t>
      </w:r>
      <w:proofErr w:type="spellEnd"/>
      <w:r w:rsidRPr="001A64DF">
        <w:rPr>
          <w:sz w:val="24"/>
          <w:szCs w:val="24"/>
        </w:rPr>
        <w:t>,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κίνηση ζητείται διαχωρισμένη (α) σε κίνηση από τους άμεσα Συνδεδεμένους συνδρομητές</w:t>
      </w:r>
      <w:r w:rsidRPr="001A64DF">
        <w:rPr>
          <w:b/>
          <w:sz w:val="24"/>
          <w:szCs w:val="24"/>
        </w:rPr>
        <w:t xml:space="preserve"> (στήλη «από Άμεσα Συνδεδεμένους συνδρομητές»)</w:t>
      </w:r>
      <w:r w:rsidRPr="001A64DF">
        <w:rPr>
          <w:sz w:val="24"/>
          <w:szCs w:val="24"/>
        </w:rPr>
        <w:t xml:space="preserve">, και (β) σε κίνηση από τους έμμεσα Συνδεδεμένους συνδρομητές (στήλη </w:t>
      </w:r>
      <w:r w:rsidRPr="001A64DF">
        <w:rPr>
          <w:b/>
          <w:sz w:val="24"/>
          <w:szCs w:val="24"/>
        </w:rPr>
        <w:t>«Από Έμμεσα Συνδεδεμένους συνδρομητές (επιλογή και προεπιλογή φορέα)»)</w:t>
      </w:r>
      <w:r w:rsidRPr="001A64DF">
        <w:rPr>
          <w:sz w:val="24"/>
          <w:szCs w:val="24"/>
        </w:rPr>
        <w:t>. Για τους ορισμούς του άμεσα και έμμεσα συνδεδεμένου συνδρομητή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Pr="001A64DF">
        <w:rPr>
          <w:sz w:val="24"/>
          <w:szCs w:val="24"/>
        </w:rPr>
        <w:t xml:space="preserve">θα 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εφόσον υφίσταται τέτοια. Για τον ορισμό αυτών των συνδρομών,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lastRenderedPageBreak/>
        <w:t xml:space="preserve">Η στήλη «Σύνολο» υπολογίζει το άθροισμα των προηγούμενων δύο στηλών ανά γραμμή και αφορά στο σύνολο της λιανικής εξερχόμενης κίνησης των συνδρομητών του </w:t>
      </w:r>
      <w:proofErr w:type="spellStart"/>
      <w:r w:rsidRPr="001A64DF">
        <w:rPr>
          <w:sz w:val="24"/>
          <w:szCs w:val="24"/>
        </w:rPr>
        <w:t>παρόχου</w:t>
      </w:r>
      <w:proofErr w:type="spellEnd"/>
      <w:r w:rsidRPr="001A64DF">
        <w:rPr>
          <w:sz w:val="24"/>
          <w:szCs w:val="24"/>
        </w:rPr>
        <w:t xml:space="preserve"> (οπότε συμπεριλαμβάνει την κίνηση </w:t>
      </w:r>
      <w:proofErr w:type="spellStart"/>
      <w:r w:rsidRPr="001A64DF">
        <w:rPr>
          <w:sz w:val="24"/>
          <w:szCs w:val="24"/>
        </w:rPr>
        <w:t>Managed</w:t>
      </w:r>
      <w:proofErr w:type="spellEnd"/>
      <w:r w:rsidRPr="001A64DF">
        <w:rPr>
          <w:sz w:val="24"/>
          <w:szCs w:val="24"/>
        </w:rPr>
        <w:t xml:space="preserve"> </w:t>
      </w:r>
      <w:proofErr w:type="spellStart"/>
      <w:r w:rsidRPr="001A64DF">
        <w:rPr>
          <w:sz w:val="24"/>
          <w:szCs w:val="24"/>
        </w:rPr>
        <w:t>VoIP</w:t>
      </w:r>
      <w:proofErr w:type="spellEnd"/>
      <w:r w:rsidRPr="001A64DF">
        <w:rPr>
          <w:sz w:val="24"/>
          <w:szCs w:val="24"/>
        </w:rPr>
        <w:t>, εφόσον υφίσταται).</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θα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στήλη </w:t>
      </w:r>
      <w:r>
        <w:rPr>
          <w:sz w:val="24"/>
          <w:szCs w:val="24"/>
        </w:rPr>
        <w:t>«</w:t>
      </w:r>
      <w:r w:rsidRPr="00C10E40">
        <w:rPr>
          <w:sz w:val="24"/>
          <w:szCs w:val="24"/>
        </w:rPr>
        <w:t xml:space="preserve">Κίνηση αποκλειστικά </w:t>
      </w:r>
      <w:proofErr w:type="spellStart"/>
      <w:r w:rsidRPr="00C10E40">
        <w:rPr>
          <w:sz w:val="24"/>
          <w:szCs w:val="24"/>
        </w:rPr>
        <w:t>Managed</w:t>
      </w:r>
      <w:proofErr w:type="spellEnd"/>
      <w:r w:rsidRPr="00C10E40">
        <w:rPr>
          <w:sz w:val="24"/>
          <w:szCs w:val="24"/>
        </w:rPr>
        <w:t xml:space="preserve"> </w:t>
      </w:r>
      <w:proofErr w:type="spellStart"/>
      <w:r w:rsidRPr="00C10E40">
        <w:rPr>
          <w:sz w:val="24"/>
          <w:szCs w:val="24"/>
        </w:rPr>
        <w:t>VoIP</w:t>
      </w:r>
      <w:proofErr w:type="spellEnd"/>
      <w:r>
        <w:rPr>
          <w:sz w:val="24"/>
          <w:szCs w:val="24"/>
        </w:rPr>
        <w:t xml:space="preserve">» </w:t>
      </w:r>
      <w:r w:rsidRPr="004478C9">
        <w:rPr>
          <w:sz w:val="24"/>
          <w:szCs w:val="24"/>
        </w:rPr>
        <w:t xml:space="preserve">θα πρέπει να δοθεί το υποσύνολο της στήλης </w:t>
      </w:r>
      <w:r>
        <w:rPr>
          <w:sz w:val="24"/>
          <w:szCs w:val="24"/>
        </w:rPr>
        <w:t>«Σύνολο»</w:t>
      </w:r>
      <w:r w:rsidRPr="004478C9">
        <w:rPr>
          <w:sz w:val="24"/>
          <w:szCs w:val="24"/>
        </w:rPr>
        <w:t xml:space="preserve"> που αφορά αποκλειστικά </w:t>
      </w:r>
      <w:r>
        <w:rPr>
          <w:sz w:val="24"/>
          <w:szCs w:val="24"/>
        </w:rPr>
        <w:t>σ</w:t>
      </w:r>
      <w:r w:rsidRPr="004478C9">
        <w:rPr>
          <w:sz w:val="24"/>
          <w:szCs w:val="24"/>
        </w:rPr>
        <w:t xml:space="preserve">τη λιανική εξερχόμενη κίνηση του </w:t>
      </w:r>
      <w:proofErr w:type="spellStart"/>
      <w:r w:rsidRPr="004478C9">
        <w:rPr>
          <w:sz w:val="24"/>
          <w:szCs w:val="24"/>
        </w:rPr>
        <w:t>παρόχου</w:t>
      </w:r>
      <w:proofErr w:type="spellEnd"/>
      <w:r w:rsidRPr="004478C9">
        <w:rPr>
          <w:sz w:val="24"/>
          <w:szCs w:val="24"/>
        </w:rPr>
        <w:t xml:space="preserve"> από συνδρομές </w:t>
      </w:r>
      <w:r w:rsidRPr="004478C9">
        <w:rPr>
          <w:sz w:val="24"/>
          <w:szCs w:val="24"/>
          <w:lang w:val="en-US"/>
        </w:rPr>
        <w:t>Managed</w:t>
      </w:r>
      <w:r w:rsidRPr="004478C9">
        <w:rPr>
          <w:sz w:val="24"/>
          <w:szCs w:val="24"/>
        </w:rPr>
        <w:t xml:space="preserve"> </w:t>
      </w:r>
      <w:r w:rsidRPr="004478C9">
        <w:rPr>
          <w:sz w:val="24"/>
          <w:szCs w:val="24"/>
          <w:lang w:val="en-US"/>
        </w:rPr>
        <w:t>VoIP</w:t>
      </w:r>
      <w:r w:rsidRPr="004478C9">
        <w:rPr>
          <w:sz w:val="24"/>
          <w:szCs w:val="24"/>
        </w:rPr>
        <w:t>, εφόσον υφίσταται.</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Pr="004478C9">
        <w:rPr>
          <w:sz w:val="24"/>
          <w:szCs w:val="24"/>
        </w:rPr>
        <w:t>Θα πρέπει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θα πρέπει να συμπεριληφθεί όλη η εξερχόμενη κίνηση ανεξάρτητα από το δίκτυο τερματισμού.</w:t>
      </w:r>
    </w:p>
    <w:p w:rsidR="00683848" w:rsidRPr="0041753F" w:rsidRDefault="00683848" w:rsidP="0054500F">
      <w:pPr>
        <w:spacing w:after="120" w:line="264" w:lineRule="auto"/>
        <w:ind w:left="720"/>
        <w:jc w:val="both"/>
        <w:rPr>
          <w:sz w:val="24"/>
          <w:szCs w:val="24"/>
        </w:rPr>
      </w:pPr>
      <w:r w:rsidRPr="004478C9">
        <w:rPr>
          <w:sz w:val="24"/>
          <w:szCs w:val="24"/>
        </w:rPr>
        <w:t>Διευκρινίζεται ότι θα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θα πρέπει να καταχωρηθούν κλήσεις 807, και μάλιστα οι κλήσεις 807 που προέρχονται από κάρτες του ίδιου του </w:t>
      </w:r>
      <w:proofErr w:type="spellStart"/>
      <w:r w:rsidRPr="004478C9">
        <w:rPr>
          <w:sz w:val="24"/>
          <w:szCs w:val="24"/>
        </w:rPr>
        <w:t>παρόχου</w:t>
      </w:r>
      <w:proofErr w:type="spellEnd"/>
      <w:r w:rsidRPr="004478C9">
        <w:rPr>
          <w:sz w:val="24"/>
          <w:szCs w:val="24"/>
        </w:rPr>
        <w:t xml:space="preserve">. Διευκρινίζεται ότι δεν θα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xml:space="preserve">. Επίσης, θα πρέπει να συμπεριληφθεί όλη η εξερχόμενη κίνηση από τις κάρτες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w:t>
      </w:r>
    </w:p>
    <w:p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θα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w:t>
      </w:r>
      <w:proofErr w:type="spellStart"/>
      <w:r w:rsidRPr="004478C9">
        <w:rPr>
          <w:sz w:val="24"/>
          <w:szCs w:val="24"/>
        </w:rPr>
        <w:t>πάροχος</w:t>
      </w:r>
      <w:proofErr w:type="spellEnd"/>
      <w:r w:rsidRPr="004478C9">
        <w:rPr>
          <w:sz w:val="24"/>
          <w:szCs w:val="24"/>
        </w:rPr>
        <w:t xml:space="preserve"> θα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lastRenderedPageBreak/>
        <w:t>Για τις στήλες «</w:t>
      </w:r>
      <w:r w:rsidRPr="00F30613">
        <w:rPr>
          <w:sz w:val="24"/>
          <w:szCs w:val="24"/>
        </w:rPr>
        <w:t xml:space="preserve">Κίνηση αποκλειστικά </w:t>
      </w:r>
      <w:proofErr w:type="spellStart"/>
      <w:r w:rsidRPr="00F30613">
        <w:rPr>
          <w:sz w:val="24"/>
          <w:szCs w:val="24"/>
        </w:rPr>
        <w:t>Managed</w:t>
      </w:r>
      <w:proofErr w:type="spellEnd"/>
      <w:r w:rsidRPr="00F30613">
        <w:rPr>
          <w:sz w:val="24"/>
          <w:szCs w:val="24"/>
        </w:rPr>
        <w:t xml:space="preserve"> </w:t>
      </w:r>
      <w:proofErr w:type="spellStart"/>
      <w:r w:rsidRPr="00F30613">
        <w:rPr>
          <w:sz w:val="24"/>
          <w:szCs w:val="24"/>
        </w:rPr>
        <w:t>VoIP</w:t>
      </w:r>
      <w:proofErr w:type="spellEnd"/>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θα πρέπει 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προστιθέμενης αξίας</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θα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rsidR="00683848" w:rsidRPr="004478C9" w:rsidRDefault="00683848" w:rsidP="00683848">
      <w:pPr>
        <w:pStyle w:val="a4"/>
        <w:tabs>
          <w:tab w:val="left" w:pos="0"/>
        </w:tabs>
        <w:spacing w:after="120" w:line="264" w:lineRule="auto"/>
        <w:ind w:left="1146"/>
        <w:contextualSpacing w:val="0"/>
        <w:jc w:val="both"/>
        <w:rPr>
          <w:sz w:val="24"/>
          <w:szCs w:val="24"/>
        </w:rPr>
      </w:pPr>
    </w:p>
    <w:p w:rsidR="00683848" w:rsidRPr="004478C9" w:rsidRDefault="00683848" w:rsidP="00683848">
      <w:pPr>
        <w:pStyle w:val="3"/>
      </w:pPr>
      <w:bookmarkStart w:id="30" w:name="_Toc424657865"/>
      <w:bookmarkStart w:id="31" w:name="_Toc424822961"/>
      <w:r w:rsidRPr="004478C9">
        <w:t>Γ</w:t>
      </w:r>
      <w:bookmarkEnd w:id="30"/>
      <w:r>
        <w:t xml:space="preserve">. </w:t>
      </w:r>
      <w:r w:rsidRPr="00C234F2">
        <w:t>Εξυπηρέτηση</w:t>
      </w:r>
      <w:r>
        <w:t xml:space="preserve"> </w:t>
      </w:r>
      <w:proofErr w:type="spellStart"/>
      <w:r>
        <w:t>service</w:t>
      </w:r>
      <w:proofErr w:type="spellEnd"/>
      <w:r>
        <w:t xml:space="preserve"> </w:t>
      </w:r>
      <w:proofErr w:type="spellStart"/>
      <w:r>
        <w:t>providers</w:t>
      </w:r>
      <w:proofErr w:type="spellEnd"/>
      <w:r>
        <w:t>- μεταπωλητών</w:t>
      </w:r>
      <w:bookmarkEnd w:id="31"/>
    </w:p>
    <w:p w:rsidR="00683848" w:rsidRPr="004478C9" w:rsidRDefault="00683848" w:rsidP="00683848">
      <w:pPr>
        <w:pStyle w:val="a4"/>
        <w:numPr>
          <w:ilvl w:val="0"/>
          <w:numId w:val="24"/>
        </w:numPr>
        <w:spacing w:after="120" w:line="264" w:lineRule="auto"/>
        <w:ind w:left="426" w:hanging="426"/>
        <w:contextualSpacing w:val="0"/>
        <w:jc w:val="both"/>
        <w:rPr>
          <w:sz w:val="24"/>
          <w:szCs w:val="24"/>
        </w:rPr>
      </w:pPr>
      <w:r w:rsidRPr="004478C9">
        <w:rPr>
          <w:sz w:val="24"/>
          <w:szCs w:val="24"/>
        </w:rPr>
        <w:t xml:space="preserve">Σε περίπτωση που ο </w:t>
      </w:r>
      <w:proofErr w:type="spellStart"/>
      <w:r w:rsidRPr="004478C9">
        <w:rPr>
          <w:sz w:val="24"/>
          <w:szCs w:val="24"/>
        </w:rPr>
        <w:t>πάροχος</w:t>
      </w:r>
      <w:proofErr w:type="spellEnd"/>
      <w:r w:rsidRPr="004478C9">
        <w:rPr>
          <w:sz w:val="24"/>
          <w:szCs w:val="24"/>
        </w:rPr>
        <w:t xml:space="preserve"> εξυπηρέτησε το υπό εξέταση χρονικό διάστημα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υπηρεσιών τηλεφωνίας σε σταθερή θέση, θα πρέπει στην ενότητα Γ να αναφέρει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και για το υπό εξέταση χρονικό διάστημα, το συνολικό ποσό με το οποίο τον τιμολόγησε και πληροφορίες για την κίνηση που του εξυπηρέτησε. Για τον ορισμό του ‘</w:t>
      </w:r>
      <w:r w:rsidRPr="004478C9">
        <w:rPr>
          <w:sz w:val="24"/>
          <w:szCs w:val="24"/>
          <w:lang w:val="en-US"/>
        </w:rPr>
        <w:t>service</w:t>
      </w:r>
      <w:r w:rsidRPr="004478C9">
        <w:rPr>
          <w:sz w:val="24"/>
          <w:szCs w:val="24"/>
        </w:rPr>
        <w:t>-</w:t>
      </w:r>
      <w:r w:rsidRPr="004478C9">
        <w:rPr>
          <w:sz w:val="24"/>
          <w:szCs w:val="24"/>
          <w:lang w:val="en-US"/>
        </w:rPr>
        <w:t>provider</w:t>
      </w:r>
      <w:r w:rsidRPr="004478C9">
        <w:rPr>
          <w:sz w:val="24"/>
          <w:szCs w:val="24"/>
        </w:rPr>
        <w:t xml:space="preserve"> Μεταπωλητή’ και της ‘εξυπηρέτησης κίνησης για λογαριασμό του’, βλ. ‘Ορισμοί και Διευκρινίσεις’.</w:t>
      </w:r>
    </w:p>
    <w:p w:rsidR="00683848" w:rsidRPr="004478C9" w:rsidRDefault="00683848" w:rsidP="00683848">
      <w:pPr>
        <w:pStyle w:val="a4"/>
        <w:numPr>
          <w:ilvl w:val="0"/>
          <w:numId w:val="24"/>
        </w:numPr>
        <w:spacing w:after="120" w:line="264" w:lineRule="auto"/>
        <w:ind w:left="426" w:hanging="426"/>
        <w:contextualSpacing w:val="0"/>
        <w:jc w:val="both"/>
        <w:rPr>
          <w:sz w:val="24"/>
          <w:szCs w:val="24"/>
        </w:rPr>
      </w:pPr>
      <w:r w:rsidRPr="004478C9">
        <w:rPr>
          <w:sz w:val="24"/>
          <w:szCs w:val="24"/>
        </w:rPr>
        <w:t>Διευκρινίζεται ότι κίνηση που τόσο συλλέχθηκε όσο και τερματίστηκε πρέπει να προσμετρηθεί μόνο μία φορά</w:t>
      </w:r>
    </w:p>
    <w:p w:rsidR="00683848"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Στήλ</w:t>
      </w:r>
      <w:r>
        <w:rPr>
          <w:b/>
          <w:sz w:val="24"/>
          <w:szCs w:val="24"/>
        </w:rPr>
        <w:t>η</w:t>
      </w:r>
      <w:r w:rsidRPr="004478C9">
        <w:rPr>
          <w:b/>
          <w:sz w:val="24"/>
          <w:szCs w:val="24"/>
        </w:rPr>
        <w:t xml:space="preserve"> </w:t>
      </w:r>
      <w:r>
        <w:rPr>
          <w:b/>
          <w:sz w:val="24"/>
          <w:szCs w:val="24"/>
        </w:rPr>
        <w:t>«</w:t>
      </w:r>
      <w:r w:rsidRPr="00F30613">
        <w:rPr>
          <w:b/>
          <w:sz w:val="24"/>
          <w:szCs w:val="24"/>
        </w:rPr>
        <w:t>Λεπτά κλήσεων που εξυπηρετούνται μέσω αριθμών 807</w:t>
      </w:r>
      <w:r>
        <w:rPr>
          <w:b/>
          <w:sz w:val="24"/>
          <w:szCs w:val="24"/>
        </w:rPr>
        <w:t>»</w:t>
      </w:r>
      <w:r w:rsidRPr="004478C9">
        <w:rPr>
          <w:b/>
          <w:sz w:val="24"/>
          <w:szCs w:val="24"/>
        </w:rPr>
        <w:t>:</w:t>
      </w:r>
      <w:r w:rsidRPr="004478C9">
        <w:rPr>
          <w:sz w:val="24"/>
          <w:szCs w:val="24"/>
        </w:rPr>
        <w:t xml:space="preserve"> Στην στήλη </w:t>
      </w:r>
      <w:r>
        <w:rPr>
          <w:sz w:val="24"/>
          <w:szCs w:val="24"/>
        </w:rPr>
        <w:t>αυτή</w:t>
      </w:r>
      <w:r w:rsidRPr="004478C9">
        <w:rPr>
          <w:sz w:val="24"/>
          <w:szCs w:val="24"/>
        </w:rPr>
        <w:t xml:space="preserve"> θα πρέπει να καταχωρηθεί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μεταπωλητή, η κίνηση που εξυπηρετήθηκε για λογαριασμό του μέσω αριθμών 807.</w:t>
      </w:r>
    </w:p>
    <w:p w:rsidR="00683848"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Στήλη </w:t>
      </w:r>
      <w:r>
        <w:rPr>
          <w:b/>
          <w:sz w:val="24"/>
          <w:szCs w:val="24"/>
        </w:rPr>
        <w:t>«</w:t>
      </w:r>
      <w:r w:rsidRPr="00DD34C4">
        <w:rPr>
          <w:b/>
          <w:sz w:val="24"/>
          <w:szCs w:val="24"/>
        </w:rPr>
        <w:t xml:space="preserve">Λεπτά κλήσεων που εξυπηρετούνται μέσω άλλων αριθμών (εξαιρούνται κωδικοί </w:t>
      </w:r>
      <w:proofErr w:type="spellStart"/>
      <w:r w:rsidRPr="00DD34C4">
        <w:rPr>
          <w:b/>
          <w:sz w:val="24"/>
          <w:szCs w:val="24"/>
        </w:rPr>
        <w:t>πολυμεσικής</w:t>
      </w:r>
      <w:proofErr w:type="spellEnd"/>
      <w:r w:rsidRPr="00DD34C4">
        <w:rPr>
          <w:b/>
          <w:sz w:val="24"/>
          <w:szCs w:val="24"/>
        </w:rPr>
        <w:t xml:space="preserve"> πληροφόρησης &amp; προσωπικοί αριθμοί)</w:t>
      </w:r>
      <w:r>
        <w:rPr>
          <w:b/>
          <w:sz w:val="24"/>
          <w:szCs w:val="24"/>
        </w:rPr>
        <w:t>»</w:t>
      </w:r>
      <w:r w:rsidRPr="004478C9">
        <w:rPr>
          <w:sz w:val="24"/>
          <w:szCs w:val="24"/>
        </w:rPr>
        <w:t xml:space="preserve">: Στη στήλη </w:t>
      </w:r>
      <w:r>
        <w:rPr>
          <w:sz w:val="24"/>
          <w:szCs w:val="24"/>
        </w:rPr>
        <w:t>αυτή</w:t>
      </w:r>
      <w:r w:rsidRPr="004478C9">
        <w:rPr>
          <w:sz w:val="24"/>
          <w:szCs w:val="24"/>
        </w:rPr>
        <w:t xml:space="preserve"> θα πρέπει να καταχωρηθεί ανά </w:t>
      </w:r>
      <w:r w:rsidRPr="004478C9">
        <w:rPr>
          <w:sz w:val="24"/>
          <w:szCs w:val="24"/>
          <w:lang w:val="en-US"/>
        </w:rPr>
        <w:t>service</w:t>
      </w:r>
      <w:r w:rsidRPr="004478C9">
        <w:rPr>
          <w:sz w:val="24"/>
          <w:szCs w:val="24"/>
        </w:rPr>
        <w:t xml:space="preserve"> </w:t>
      </w:r>
      <w:r w:rsidRPr="004478C9">
        <w:rPr>
          <w:sz w:val="24"/>
          <w:szCs w:val="24"/>
          <w:lang w:val="en-US"/>
        </w:rPr>
        <w:t>provider</w:t>
      </w:r>
      <w:r w:rsidRPr="004478C9">
        <w:rPr>
          <w:sz w:val="24"/>
          <w:szCs w:val="24"/>
        </w:rPr>
        <w:t xml:space="preserve">- μεταπωλητή όλη η κίνηση που εξυπηρετήθηκε για λογαριασμό του εξαιρουμένης της κίνησης μέσω αριθμών 807 και της κίνησης μέσω κωδικών </w:t>
      </w:r>
      <w:proofErr w:type="spellStart"/>
      <w:r w:rsidRPr="004478C9">
        <w:rPr>
          <w:sz w:val="24"/>
          <w:szCs w:val="24"/>
        </w:rPr>
        <w:t>πολυμεσικής</w:t>
      </w:r>
      <w:proofErr w:type="spellEnd"/>
      <w:r w:rsidRPr="004478C9">
        <w:rPr>
          <w:sz w:val="24"/>
          <w:szCs w:val="24"/>
        </w:rPr>
        <w:t xml:space="preserve"> πληροφόρησης και προσωπικών αριθμών</w:t>
      </w:r>
      <w:r>
        <w:rPr>
          <w:sz w:val="24"/>
          <w:szCs w:val="24"/>
        </w:rPr>
        <w:t>.</w:t>
      </w:r>
    </w:p>
    <w:p w:rsidR="00683848" w:rsidRDefault="00683848" w:rsidP="00683848">
      <w:pPr>
        <w:spacing w:after="120" w:line="264" w:lineRule="auto"/>
        <w:jc w:val="both"/>
        <w:rPr>
          <w:sz w:val="24"/>
          <w:szCs w:val="24"/>
        </w:rPr>
      </w:pPr>
    </w:p>
    <w:sectPr w:rsidR="00683848"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568" w:rsidRDefault="00EA3568" w:rsidP="00D1754D">
      <w:pPr>
        <w:spacing w:after="0" w:line="240" w:lineRule="auto"/>
      </w:pPr>
      <w:r>
        <w:separator/>
      </w:r>
    </w:p>
  </w:endnote>
  <w:endnote w:type="continuationSeparator" w:id="0">
    <w:p w:rsidR="00EA3568" w:rsidRDefault="00EA3568"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8C45E6">
        <w:pPr>
          <w:pStyle w:val="aa"/>
          <w:jc w:val="right"/>
        </w:pPr>
        <w:fldSimple w:instr=" PAGE   \* MERGEFORMAT ">
          <w:r w:rsidR="004F7467">
            <w:rPr>
              <w:noProof/>
            </w:rPr>
            <w:t>3</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568" w:rsidRDefault="00EA3568" w:rsidP="00D1754D">
      <w:pPr>
        <w:spacing w:after="0" w:line="240" w:lineRule="auto"/>
      </w:pPr>
      <w:r>
        <w:separator/>
      </w:r>
    </w:p>
  </w:footnote>
  <w:footnote w:type="continuationSeparator" w:id="0">
    <w:p w:rsidR="00EA3568" w:rsidRDefault="00EA3568"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7"/>
  </w:num>
  <w:num w:numId="2">
    <w:abstractNumId w:val="30"/>
  </w:num>
  <w:num w:numId="3">
    <w:abstractNumId w:val="29"/>
  </w:num>
  <w:num w:numId="4">
    <w:abstractNumId w:val="17"/>
  </w:num>
  <w:num w:numId="5">
    <w:abstractNumId w:val="24"/>
  </w:num>
  <w:num w:numId="6">
    <w:abstractNumId w:val="7"/>
  </w:num>
  <w:num w:numId="7">
    <w:abstractNumId w:val="5"/>
  </w:num>
  <w:num w:numId="8">
    <w:abstractNumId w:val="14"/>
  </w:num>
  <w:num w:numId="9">
    <w:abstractNumId w:val="31"/>
  </w:num>
  <w:num w:numId="10">
    <w:abstractNumId w:val="26"/>
  </w:num>
  <w:num w:numId="11">
    <w:abstractNumId w:val="11"/>
  </w:num>
  <w:num w:numId="12">
    <w:abstractNumId w:val="18"/>
  </w:num>
  <w:num w:numId="13">
    <w:abstractNumId w:val="12"/>
  </w:num>
  <w:num w:numId="14">
    <w:abstractNumId w:val="22"/>
  </w:num>
  <w:num w:numId="15">
    <w:abstractNumId w:val="3"/>
  </w:num>
  <w:num w:numId="16">
    <w:abstractNumId w:val="28"/>
  </w:num>
  <w:num w:numId="17">
    <w:abstractNumId w:val="21"/>
  </w:num>
  <w:num w:numId="18">
    <w:abstractNumId w:val="19"/>
  </w:num>
  <w:num w:numId="19">
    <w:abstractNumId w:val="9"/>
  </w:num>
  <w:num w:numId="20">
    <w:abstractNumId w:val="23"/>
  </w:num>
  <w:num w:numId="21">
    <w:abstractNumId w:val="20"/>
  </w:num>
  <w:num w:numId="22">
    <w:abstractNumId w:val="8"/>
  </w:num>
  <w:num w:numId="23">
    <w:abstractNumId w:val="6"/>
  </w:num>
  <w:num w:numId="24">
    <w:abstractNumId w:val="4"/>
  </w:num>
  <w:num w:numId="25">
    <w:abstractNumId w:val="2"/>
  </w:num>
  <w:num w:numId="26">
    <w:abstractNumId w:val="16"/>
  </w:num>
  <w:num w:numId="27">
    <w:abstractNumId w:val="10"/>
  </w:num>
  <w:num w:numId="28">
    <w:abstractNumId w:val="13"/>
  </w:num>
  <w:num w:numId="29">
    <w:abstractNumId w:val="1"/>
  </w:num>
  <w:num w:numId="30">
    <w:abstractNumId w:val="15"/>
  </w:num>
  <w:num w:numId="31">
    <w:abstractNumId w:val="0"/>
  </w:num>
  <w:num w:numId="32">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82D68"/>
    <w:rsid w:val="00097105"/>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3DC2"/>
    <w:rsid w:val="0020474F"/>
    <w:rsid w:val="002059BC"/>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12863"/>
    <w:rsid w:val="0041753F"/>
    <w:rsid w:val="004365D3"/>
    <w:rsid w:val="004478C9"/>
    <w:rsid w:val="00451189"/>
    <w:rsid w:val="0045334C"/>
    <w:rsid w:val="00470AA7"/>
    <w:rsid w:val="00477C54"/>
    <w:rsid w:val="0049141A"/>
    <w:rsid w:val="00491688"/>
    <w:rsid w:val="004A3F69"/>
    <w:rsid w:val="004C7E86"/>
    <w:rsid w:val="004E77C1"/>
    <w:rsid w:val="004E7D36"/>
    <w:rsid w:val="004F7467"/>
    <w:rsid w:val="0050170E"/>
    <w:rsid w:val="0050189E"/>
    <w:rsid w:val="005101B6"/>
    <w:rsid w:val="0052051B"/>
    <w:rsid w:val="0052127A"/>
    <w:rsid w:val="00521D33"/>
    <w:rsid w:val="00523CE0"/>
    <w:rsid w:val="00527FE4"/>
    <w:rsid w:val="0054500F"/>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7C58"/>
    <w:rsid w:val="0066200F"/>
    <w:rsid w:val="0067114E"/>
    <w:rsid w:val="00673286"/>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26C31"/>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824"/>
    <w:rsid w:val="00827FD5"/>
    <w:rsid w:val="00833304"/>
    <w:rsid w:val="00845282"/>
    <w:rsid w:val="00853874"/>
    <w:rsid w:val="008550BA"/>
    <w:rsid w:val="00863F14"/>
    <w:rsid w:val="00866ABA"/>
    <w:rsid w:val="008822FB"/>
    <w:rsid w:val="00885CE5"/>
    <w:rsid w:val="008916E9"/>
    <w:rsid w:val="008A0612"/>
    <w:rsid w:val="008B466D"/>
    <w:rsid w:val="008C07F2"/>
    <w:rsid w:val="008C4134"/>
    <w:rsid w:val="008C45E6"/>
    <w:rsid w:val="008C55FF"/>
    <w:rsid w:val="008F2168"/>
    <w:rsid w:val="008F5CF6"/>
    <w:rsid w:val="00914D63"/>
    <w:rsid w:val="0093109E"/>
    <w:rsid w:val="00936DB1"/>
    <w:rsid w:val="0094614D"/>
    <w:rsid w:val="009462DC"/>
    <w:rsid w:val="00947679"/>
    <w:rsid w:val="009500BB"/>
    <w:rsid w:val="00966F80"/>
    <w:rsid w:val="00972856"/>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B1E43"/>
    <w:rsid w:val="00BB5F97"/>
    <w:rsid w:val="00BC3B33"/>
    <w:rsid w:val="00BC40EA"/>
    <w:rsid w:val="00BD18EA"/>
    <w:rsid w:val="00BE0394"/>
    <w:rsid w:val="00BE221C"/>
    <w:rsid w:val="00BF07E1"/>
    <w:rsid w:val="00BF4B39"/>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352E"/>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3568"/>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E13DA-BFC9-4C1D-8F68-3EAF9198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5058</Words>
  <Characters>27317</Characters>
  <Application>Microsoft Office Word</Application>
  <DocSecurity>0</DocSecurity>
  <Lines>227</Lines>
  <Paragraphs>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9</cp:revision>
  <dcterms:created xsi:type="dcterms:W3CDTF">2015-07-16T12:00:00Z</dcterms:created>
  <dcterms:modified xsi:type="dcterms:W3CDTF">2015-07-17T11:47:00Z</dcterms:modified>
</cp:coreProperties>
</file>